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116" w:rsidRPr="00570116" w:rsidRDefault="000C4399" w:rsidP="00570116">
      <w:pPr>
        <w:jc w:val="center"/>
        <w:rPr>
          <w:rFonts w:ascii="Times New Roman" w:hAnsi="Times New Roman" w:cs="Times New Roman"/>
          <w:sz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6513133" cy="8966200"/>
            <wp:effectExtent l="0" t="0" r="2540" b="6350"/>
            <wp:docPr id="3" name="Рисунок 3" descr="C:\Users\Игорь\Pictures\Сканы\Скан_202109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горь\Pictures\Сканы\Скан_2021092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516616" cy="897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F1C40" w:rsidRDefault="005F1C40" w:rsidP="00D848CD">
      <w:pPr>
        <w:jc w:val="center"/>
        <w:rPr>
          <w:rFonts w:ascii="Times New Roman" w:hAnsi="Times New Roman" w:cs="Times New Roman"/>
          <w:sz w:val="24"/>
        </w:rPr>
      </w:pPr>
    </w:p>
    <w:p w:rsidR="00707E00" w:rsidRDefault="00707E00" w:rsidP="00D848CD">
      <w:pPr>
        <w:jc w:val="center"/>
        <w:rPr>
          <w:rFonts w:ascii="Times New Roman" w:hAnsi="Times New Roman" w:cs="Times New Roman"/>
          <w:sz w:val="24"/>
        </w:rPr>
      </w:pPr>
    </w:p>
    <w:p w:rsidR="00D848CD" w:rsidRPr="00D848CD" w:rsidRDefault="00D848CD" w:rsidP="00D848CD">
      <w:pPr>
        <w:jc w:val="center"/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Содержание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1.Аналитическая часть..............................................................................................................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</w:rPr>
        <w:t>...</w:t>
      </w:r>
      <w:r w:rsidRPr="00D848CD">
        <w:rPr>
          <w:rFonts w:ascii="Times New Roman" w:hAnsi="Times New Roman" w:cs="Times New Roman"/>
          <w:sz w:val="24"/>
        </w:rPr>
        <w:t xml:space="preserve">3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2.Результаты анализа показателей деятельности ............................</w:t>
      </w:r>
      <w:r>
        <w:rPr>
          <w:rFonts w:ascii="Times New Roman" w:hAnsi="Times New Roman" w:cs="Times New Roman"/>
          <w:sz w:val="24"/>
        </w:rPr>
        <w:t>..............................</w:t>
      </w:r>
      <w:r w:rsidR="00F64019">
        <w:rPr>
          <w:rFonts w:ascii="Times New Roman" w:hAnsi="Times New Roman" w:cs="Times New Roman"/>
          <w:sz w:val="24"/>
        </w:rPr>
        <w:t>...........5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2.2.Образовательная деятельность ...............................................</w:t>
      </w:r>
      <w:r>
        <w:rPr>
          <w:rFonts w:ascii="Times New Roman" w:hAnsi="Times New Roman" w:cs="Times New Roman"/>
          <w:sz w:val="24"/>
        </w:rPr>
        <w:t>...................</w:t>
      </w:r>
      <w:r w:rsidRPr="00D848CD">
        <w:rPr>
          <w:rFonts w:ascii="Times New Roman" w:hAnsi="Times New Roman" w:cs="Times New Roman"/>
          <w:sz w:val="24"/>
        </w:rPr>
        <w:t xml:space="preserve">..........................5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2.2.1.Содержание образовательной деятельности ......................................................</w:t>
      </w:r>
      <w:r>
        <w:rPr>
          <w:rFonts w:ascii="Times New Roman" w:hAnsi="Times New Roman" w:cs="Times New Roman"/>
          <w:sz w:val="24"/>
        </w:rPr>
        <w:t>........</w:t>
      </w:r>
      <w:r w:rsidRPr="00D848CD">
        <w:rPr>
          <w:rFonts w:ascii="Times New Roman" w:hAnsi="Times New Roman" w:cs="Times New Roman"/>
          <w:sz w:val="24"/>
        </w:rPr>
        <w:t>...</w:t>
      </w:r>
      <w:r w:rsidR="00F64019">
        <w:rPr>
          <w:rFonts w:ascii="Times New Roman" w:hAnsi="Times New Roman" w:cs="Times New Roman"/>
          <w:sz w:val="24"/>
        </w:rPr>
        <w:t>...6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 2.2.2.Дополнительное образование.........................................</w:t>
      </w:r>
      <w:r>
        <w:rPr>
          <w:rFonts w:ascii="Times New Roman" w:hAnsi="Times New Roman" w:cs="Times New Roman"/>
          <w:sz w:val="24"/>
        </w:rPr>
        <w:t>.........................</w:t>
      </w:r>
      <w:r w:rsidR="00F64019">
        <w:rPr>
          <w:rFonts w:ascii="Times New Roman" w:hAnsi="Times New Roman" w:cs="Times New Roman"/>
          <w:sz w:val="24"/>
        </w:rPr>
        <w:t>..........................7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2.2.3.Оценка и организация образовательного процесса..........................................</w:t>
      </w:r>
      <w:r>
        <w:rPr>
          <w:rFonts w:ascii="Times New Roman" w:hAnsi="Times New Roman" w:cs="Times New Roman"/>
          <w:sz w:val="24"/>
        </w:rPr>
        <w:t>........</w:t>
      </w:r>
      <w:r w:rsidR="00F64019">
        <w:rPr>
          <w:rFonts w:ascii="Times New Roman" w:hAnsi="Times New Roman" w:cs="Times New Roman"/>
          <w:sz w:val="24"/>
        </w:rPr>
        <w:t>........8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 2.2.4.Качество подготовки </w:t>
      </w:r>
      <w:proofErr w:type="gramStart"/>
      <w:r w:rsidRPr="00D848CD">
        <w:rPr>
          <w:rFonts w:ascii="Times New Roman" w:hAnsi="Times New Roman" w:cs="Times New Roman"/>
          <w:sz w:val="24"/>
        </w:rPr>
        <w:t>обучающихся</w:t>
      </w:r>
      <w:proofErr w:type="gramEnd"/>
      <w:r w:rsidRPr="00D848CD">
        <w:rPr>
          <w:rFonts w:ascii="Times New Roman" w:hAnsi="Times New Roman" w:cs="Times New Roman"/>
          <w:sz w:val="24"/>
        </w:rPr>
        <w:t xml:space="preserve"> ......................................................................</w:t>
      </w:r>
      <w:r>
        <w:rPr>
          <w:rFonts w:ascii="Times New Roman" w:hAnsi="Times New Roman" w:cs="Times New Roman"/>
          <w:sz w:val="24"/>
        </w:rPr>
        <w:t>.....</w:t>
      </w:r>
      <w:r w:rsidR="00F64019">
        <w:rPr>
          <w:rFonts w:ascii="Times New Roman" w:hAnsi="Times New Roman" w:cs="Times New Roman"/>
          <w:sz w:val="24"/>
        </w:rPr>
        <w:t>.....10</w:t>
      </w:r>
      <w:r w:rsidRPr="00D848CD">
        <w:rPr>
          <w:rFonts w:ascii="Times New Roman" w:hAnsi="Times New Roman" w:cs="Times New Roman"/>
          <w:sz w:val="24"/>
        </w:rPr>
        <w:t xml:space="preserve">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2.2.5.Качество кадрового обеспечения .........................................................................</w:t>
      </w:r>
      <w:r>
        <w:rPr>
          <w:rFonts w:ascii="Times New Roman" w:hAnsi="Times New Roman" w:cs="Times New Roman"/>
          <w:sz w:val="24"/>
        </w:rPr>
        <w:t>.</w:t>
      </w:r>
      <w:r w:rsidR="00F64019">
        <w:rPr>
          <w:rFonts w:ascii="Times New Roman" w:hAnsi="Times New Roman" w:cs="Times New Roman"/>
          <w:sz w:val="24"/>
        </w:rPr>
        <w:t>...........11</w:t>
      </w:r>
      <w:r w:rsidRPr="00D848CD">
        <w:rPr>
          <w:rFonts w:ascii="Times New Roman" w:hAnsi="Times New Roman" w:cs="Times New Roman"/>
          <w:sz w:val="24"/>
        </w:rPr>
        <w:t xml:space="preserve">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3.Материально-техническая база .............................................................................................13 </w:t>
      </w: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3.1. Оценка учебно-методического и информационного обеспечения................</w:t>
      </w:r>
      <w:r>
        <w:rPr>
          <w:rFonts w:ascii="Times New Roman" w:hAnsi="Times New Roman" w:cs="Times New Roman"/>
          <w:sz w:val="24"/>
        </w:rPr>
        <w:t>.........</w:t>
      </w:r>
      <w:r w:rsidRPr="00D848CD">
        <w:rPr>
          <w:rFonts w:ascii="Times New Roman" w:hAnsi="Times New Roman" w:cs="Times New Roman"/>
          <w:sz w:val="24"/>
        </w:rPr>
        <w:t xml:space="preserve">........13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3.2.Медицинское обслуживание .....................................................</w:t>
      </w:r>
      <w:r>
        <w:rPr>
          <w:rFonts w:ascii="Times New Roman" w:hAnsi="Times New Roman" w:cs="Times New Roman"/>
          <w:sz w:val="24"/>
        </w:rPr>
        <w:t>.........................</w:t>
      </w:r>
      <w:r w:rsidRPr="00D848CD">
        <w:rPr>
          <w:rFonts w:ascii="Times New Roman" w:hAnsi="Times New Roman" w:cs="Times New Roman"/>
          <w:sz w:val="24"/>
        </w:rPr>
        <w:t xml:space="preserve">.................14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3.3. Охрана и </w:t>
      </w:r>
      <w:r>
        <w:rPr>
          <w:rFonts w:ascii="Times New Roman" w:hAnsi="Times New Roman" w:cs="Times New Roman"/>
          <w:sz w:val="24"/>
        </w:rPr>
        <w:t>у</w:t>
      </w:r>
      <w:r w:rsidRPr="00D848CD">
        <w:rPr>
          <w:rFonts w:ascii="Times New Roman" w:hAnsi="Times New Roman" w:cs="Times New Roman"/>
          <w:sz w:val="24"/>
        </w:rPr>
        <w:t>крепление здоровья детей......................................................................</w:t>
      </w:r>
      <w:r>
        <w:rPr>
          <w:rFonts w:ascii="Times New Roman" w:hAnsi="Times New Roman" w:cs="Times New Roman"/>
          <w:sz w:val="24"/>
        </w:rPr>
        <w:t>...</w:t>
      </w:r>
      <w:r w:rsidRPr="00D848CD">
        <w:rPr>
          <w:rFonts w:ascii="Times New Roman" w:hAnsi="Times New Roman" w:cs="Times New Roman"/>
          <w:sz w:val="24"/>
        </w:rPr>
        <w:t>........14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 3.4.Организация питания...................................................................</w:t>
      </w:r>
      <w:r>
        <w:rPr>
          <w:rFonts w:ascii="Times New Roman" w:hAnsi="Times New Roman" w:cs="Times New Roman"/>
          <w:sz w:val="24"/>
        </w:rPr>
        <w:t>......................</w:t>
      </w:r>
      <w:r w:rsidRPr="00D848CD">
        <w:rPr>
          <w:rFonts w:ascii="Times New Roman" w:hAnsi="Times New Roman" w:cs="Times New Roman"/>
          <w:sz w:val="24"/>
        </w:rPr>
        <w:t xml:space="preserve">.................15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3.5.Оценка материально- технической базы...................................................................</w:t>
      </w:r>
      <w:r>
        <w:rPr>
          <w:rFonts w:ascii="Times New Roman" w:hAnsi="Times New Roman" w:cs="Times New Roman"/>
          <w:sz w:val="24"/>
        </w:rPr>
        <w:t>..</w:t>
      </w:r>
      <w:r w:rsidR="00F64019">
        <w:rPr>
          <w:rFonts w:ascii="Times New Roman" w:hAnsi="Times New Roman" w:cs="Times New Roman"/>
          <w:sz w:val="24"/>
        </w:rPr>
        <w:t>.......16</w:t>
      </w: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4.Результаты анализа деятельности ДОУ ................................................</w:t>
      </w:r>
      <w:r>
        <w:rPr>
          <w:rFonts w:ascii="Times New Roman" w:hAnsi="Times New Roman" w:cs="Times New Roman"/>
          <w:sz w:val="24"/>
        </w:rPr>
        <w:t>....................</w:t>
      </w:r>
      <w:r w:rsidR="00C019B1">
        <w:rPr>
          <w:rFonts w:ascii="Times New Roman" w:hAnsi="Times New Roman" w:cs="Times New Roman"/>
          <w:sz w:val="24"/>
        </w:rPr>
        <w:t>............19</w:t>
      </w: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F64019" w:rsidRDefault="00F64019" w:rsidP="00D848CD">
      <w:pPr>
        <w:rPr>
          <w:rFonts w:ascii="Times New Roman" w:hAnsi="Times New Roman" w:cs="Times New Roman"/>
          <w:sz w:val="24"/>
        </w:rPr>
      </w:pPr>
    </w:p>
    <w:p w:rsidR="00F64019" w:rsidRDefault="00F64019" w:rsidP="00D848CD">
      <w:pPr>
        <w:rPr>
          <w:rFonts w:ascii="Times New Roman" w:hAnsi="Times New Roman" w:cs="Times New Roman"/>
          <w:sz w:val="24"/>
        </w:rPr>
      </w:pPr>
    </w:p>
    <w:p w:rsidR="00F64019" w:rsidRDefault="00F64019" w:rsidP="00D848CD">
      <w:pPr>
        <w:rPr>
          <w:rFonts w:ascii="Times New Roman" w:hAnsi="Times New Roman" w:cs="Times New Roman"/>
          <w:sz w:val="24"/>
        </w:rPr>
      </w:pPr>
    </w:p>
    <w:p w:rsidR="00F64019" w:rsidRDefault="00F64019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ind w:firstLine="284"/>
        <w:jc w:val="both"/>
        <w:rPr>
          <w:rFonts w:ascii="Times New Roman" w:hAnsi="Times New Roman" w:cs="Times New Roman"/>
          <w:sz w:val="24"/>
        </w:rPr>
      </w:pPr>
      <w:proofErr w:type="spellStart"/>
      <w:r w:rsidRPr="005E33EE">
        <w:rPr>
          <w:rFonts w:ascii="Times New Roman" w:hAnsi="Times New Roman" w:cs="Times New Roman"/>
          <w:sz w:val="24"/>
        </w:rPr>
        <w:lastRenderedPageBreak/>
        <w:t>Самообследование</w:t>
      </w:r>
      <w:proofErr w:type="spellEnd"/>
      <w:r w:rsidRPr="005E33EE">
        <w:rPr>
          <w:rFonts w:ascii="Times New Roman" w:hAnsi="Times New Roman" w:cs="Times New Roman"/>
          <w:sz w:val="24"/>
        </w:rPr>
        <w:t xml:space="preserve"> деятельности</w:t>
      </w:r>
      <w:r>
        <w:rPr>
          <w:rFonts w:ascii="Times New Roman" w:hAnsi="Times New Roman" w:cs="Times New Roman"/>
          <w:sz w:val="24"/>
        </w:rPr>
        <w:t xml:space="preserve"> </w:t>
      </w:r>
      <w:r w:rsidRPr="005E33EE">
        <w:rPr>
          <w:rFonts w:ascii="Times New Roman" w:hAnsi="Times New Roman" w:cs="Times New Roman"/>
          <w:sz w:val="24"/>
        </w:rPr>
        <w:t>муниципального бюджетного дошкольного образовательног</w:t>
      </w:r>
      <w:r>
        <w:rPr>
          <w:rFonts w:ascii="Times New Roman" w:hAnsi="Times New Roman" w:cs="Times New Roman"/>
          <w:sz w:val="24"/>
        </w:rPr>
        <w:t xml:space="preserve">о учреждения </w:t>
      </w:r>
      <w:r w:rsidRPr="005E33EE">
        <w:rPr>
          <w:rFonts w:ascii="Times New Roman" w:hAnsi="Times New Roman" w:cs="Times New Roman"/>
          <w:sz w:val="24"/>
        </w:rPr>
        <w:t xml:space="preserve">«Детский сад № 31г. </w:t>
      </w:r>
      <w:proofErr w:type="gramStart"/>
      <w:r w:rsidRPr="005E33EE">
        <w:rPr>
          <w:rFonts w:ascii="Times New Roman" w:hAnsi="Times New Roman" w:cs="Times New Roman"/>
          <w:sz w:val="24"/>
        </w:rPr>
        <w:t>Лениногорска» муниципального</w:t>
      </w:r>
      <w:r>
        <w:rPr>
          <w:rFonts w:ascii="Times New Roman" w:hAnsi="Times New Roman" w:cs="Times New Roman"/>
          <w:sz w:val="24"/>
        </w:rPr>
        <w:t xml:space="preserve"> образования </w:t>
      </w:r>
      <w:r w:rsidRPr="005E33EE">
        <w:rPr>
          <w:rFonts w:ascii="Times New Roman" w:hAnsi="Times New Roman" w:cs="Times New Roman"/>
          <w:sz w:val="24"/>
        </w:rPr>
        <w:t>«</w:t>
      </w:r>
      <w:proofErr w:type="spellStart"/>
      <w:r w:rsidRPr="005E33EE">
        <w:rPr>
          <w:rFonts w:ascii="Times New Roman" w:hAnsi="Times New Roman" w:cs="Times New Roman"/>
          <w:sz w:val="24"/>
        </w:rPr>
        <w:t>Лениногорский</w:t>
      </w:r>
      <w:proofErr w:type="spellEnd"/>
      <w:r w:rsidRPr="005E33EE">
        <w:rPr>
          <w:rFonts w:ascii="Times New Roman" w:hAnsi="Times New Roman" w:cs="Times New Roman"/>
          <w:sz w:val="24"/>
        </w:rPr>
        <w:t xml:space="preserve"> муниципальный район» Республики Татарстан</w:t>
      </w:r>
      <w:r>
        <w:rPr>
          <w:rFonts w:ascii="Times New Roman" w:hAnsi="Times New Roman" w:cs="Times New Roman"/>
          <w:sz w:val="24"/>
        </w:rPr>
        <w:t xml:space="preserve"> (далее – ДОУ)</w:t>
      </w:r>
      <w:r w:rsidRPr="005E33EE">
        <w:rPr>
          <w:rFonts w:ascii="Times New Roman" w:hAnsi="Times New Roman" w:cs="Times New Roman"/>
          <w:sz w:val="24"/>
        </w:rPr>
        <w:t xml:space="preserve"> проведено в соответствии с пунктом 3 части 2 статьи 29 Федерального закона от 29 декабря 2012г. №273 – ФЗ «Об образовании в Российской Федерации», приказами Министерства образования и науки Российской Федерации от 14 июня 2013г. №462 «Об утверждении Порядка проведения </w:t>
      </w:r>
      <w:proofErr w:type="spellStart"/>
      <w:r w:rsidRPr="005E33EE">
        <w:rPr>
          <w:rFonts w:ascii="Times New Roman" w:hAnsi="Times New Roman" w:cs="Times New Roman"/>
          <w:sz w:val="24"/>
        </w:rPr>
        <w:t>самообследования</w:t>
      </w:r>
      <w:proofErr w:type="spellEnd"/>
      <w:r w:rsidRPr="005E33EE">
        <w:rPr>
          <w:rFonts w:ascii="Times New Roman" w:hAnsi="Times New Roman" w:cs="Times New Roman"/>
          <w:sz w:val="24"/>
        </w:rPr>
        <w:t xml:space="preserve"> образовательной организации», от 10 декабря 2013г. №1324 «Об утверждении показателей</w:t>
      </w:r>
      <w:proofErr w:type="gramEnd"/>
      <w:r w:rsidRPr="005E33EE">
        <w:rPr>
          <w:rFonts w:ascii="Times New Roman" w:hAnsi="Times New Roman" w:cs="Times New Roman"/>
          <w:sz w:val="24"/>
        </w:rPr>
        <w:t xml:space="preserve"> деятельности и открытости информации о деятельности образовательной организации, подлежащей </w:t>
      </w:r>
      <w:proofErr w:type="spellStart"/>
      <w:r w:rsidRPr="005E33EE">
        <w:rPr>
          <w:rFonts w:ascii="Times New Roman" w:hAnsi="Times New Roman" w:cs="Times New Roman"/>
          <w:sz w:val="24"/>
        </w:rPr>
        <w:t>самообследованию</w:t>
      </w:r>
      <w:proofErr w:type="spellEnd"/>
      <w:r w:rsidRPr="005E33EE">
        <w:rPr>
          <w:rFonts w:ascii="Times New Roman" w:hAnsi="Times New Roman" w:cs="Times New Roman"/>
          <w:sz w:val="24"/>
        </w:rPr>
        <w:t>» и с целью обеспечения доступности и открытости информации.</w:t>
      </w:r>
    </w:p>
    <w:p w:rsidR="00D848CD" w:rsidRPr="005E33EE" w:rsidRDefault="00D848CD" w:rsidP="00D848C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</w:rPr>
      </w:pPr>
      <w:r w:rsidRPr="005E33EE">
        <w:rPr>
          <w:rFonts w:ascii="Times New Roman" w:hAnsi="Times New Roman" w:cs="Times New Roman"/>
          <w:b/>
          <w:sz w:val="24"/>
        </w:rPr>
        <w:t>Аналитическая часть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19"/>
        <w:gridCol w:w="19"/>
        <w:gridCol w:w="6833"/>
      </w:tblGrid>
      <w:tr w:rsidR="00D848CD" w:rsidTr="00E54F33">
        <w:tc>
          <w:tcPr>
            <w:tcW w:w="9571" w:type="dxa"/>
            <w:gridSpan w:val="3"/>
          </w:tcPr>
          <w:p w:rsidR="00D848CD" w:rsidRPr="006E473B" w:rsidRDefault="00D848CD" w:rsidP="00E54F33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6E473B">
              <w:rPr>
                <w:rFonts w:ascii="Times New Roman" w:hAnsi="Times New Roman" w:cs="Times New Roman"/>
                <w:b/>
                <w:sz w:val="24"/>
              </w:rPr>
              <w:t>Общая характеристика учреждения</w:t>
            </w:r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Наименование</w:t>
            </w:r>
          </w:p>
          <w:p w:rsidR="00D848CD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МБДОУ (вид)</w:t>
            </w:r>
          </w:p>
        </w:tc>
        <w:tc>
          <w:tcPr>
            <w:tcW w:w="6833" w:type="dxa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муниципальное бюджетное</w:t>
            </w:r>
            <w:r w:rsidRPr="005E33EE">
              <w:rPr>
                <w:rFonts w:ascii="Times New Roman" w:hAnsi="Times New Roman" w:cs="Times New Roman"/>
                <w:sz w:val="24"/>
              </w:rPr>
              <w:t xml:space="preserve"> дошкольно</w:t>
            </w:r>
            <w:r>
              <w:rPr>
                <w:rFonts w:ascii="Times New Roman" w:hAnsi="Times New Roman" w:cs="Times New Roman"/>
                <w:sz w:val="24"/>
              </w:rPr>
              <w:t xml:space="preserve">е образовательное учреждение </w:t>
            </w:r>
            <w:r w:rsidRPr="005E33EE">
              <w:rPr>
                <w:rFonts w:ascii="Times New Roman" w:hAnsi="Times New Roman" w:cs="Times New Roman"/>
                <w:sz w:val="24"/>
              </w:rPr>
              <w:t>«Детский сад № 31г. Лениногорска» муниципального</w:t>
            </w:r>
            <w:r>
              <w:rPr>
                <w:rFonts w:ascii="Times New Roman" w:hAnsi="Times New Roman" w:cs="Times New Roman"/>
                <w:sz w:val="24"/>
              </w:rPr>
              <w:t xml:space="preserve"> образования </w:t>
            </w:r>
            <w:r w:rsidRPr="005E33EE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5E33EE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5E33EE">
              <w:rPr>
                <w:rFonts w:ascii="Times New Roman" w:hAnsi="Times New Roman" w:cs="Times New Roman"/>
                <w:sz w:val="24"/>
              </w:rPr>
              <w:t xml:space="preserve"> муниципальный район» Республики Татарстан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Наименование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МБДОУ (вид)</w:t>
            </w:r>
          </w:p>
        </w:tc>
        <w:tc>
          <w:tcPr>
            <w:tcW w:w="6852" w:type="dxa"/>
            <w:gridSpan w:val="2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муниципальное бюджетное</w:t>
            </w:r>
            <w:r w:rsidRPr="005E33EE">
              <w:rPr>
                <w:rFonts w:ascii="Times New Roman" w:hAnsi="Times New Roman" w:cs="Times New Roman"/>
                <w:sz w:val="24"/>
              </w:rPr>
              <w:t xml:space="preserve"> дошкольно</w:t>
            </w:r>
            <w:r>
              <w:rPr>
                <w:rFonts w:ascii="Times New Roman" w:hAnsi="Times New Roman" w:cs="Times New Roman"/>
                <w:sz w:val="24"/>
              </w:rPr>
              <w:t xml:space="preserve">е образовательное учреждение </w:t>
            </w:r>
            <w:r w:rsidRPr="005E33EE">
              <w:rPr>
                <w:rFonts w:ascii="Times New Roman" w:hAnsi="Times New Roman" w:cs="Times New Roman"/>
                <w:sz w:val="24"/>
              </w:rPr>
              <w:t>«Детский сад № 31г. Лениногорска» муниципального</w:t>
            </w:r>
            <w:r>
              <w:rPr>
                <w:rFonts w:ascii="Times New Roman" w:hAnsi="Times New Roman" w:cs="Times New Roman"/>
                <w:sz w:val="24"/>
              </w:rPr>
              <w:t xml:space="preserve"> образования </w:t>
            </w:r>
            <w:r w:rsidRPr="005E33EE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5E33EE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5E33EE">
              <w:rPr>
                <w:rFonts w:ascii="Times New Roman" w:hAnsi="Times New Roman" w:cs="Times New Roman"/>
                <w:sz w:val="24"/>
              </w:rPr>
              <w:t xml:space="preserve"> муниципальный район» Республики Татарстан</w:t>
            </w:r>
          </w:p>
        </w:tc>
      </w:tr>
      <w:tr w:rsidR="00440BBA" w:rsidTr="00440BBA">
        <w:tc>
          <w:tcPr>
            <w:tcW w:w="2719" w:type="dxa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Сокращенное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название</w:t>
            </w:r>
          </w:p>
        </w:tc>
        <w:tc>
          <w:tcPr>
            <w:tcW w:w="6852" w:type="dxa"/>
            <w:gridSpan w:val="2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№31»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Перечень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лицензий на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gramStart"/>
            <w:r w:rsidRPr="005E33EE">
              <w:rPr>
                <w:rFonts w:ascii="Times New Roman" w:hAnsi="Times New Roman" w:cs="Times New Roman"/>
                <w:b/>
                <w:sz w:val="24"/>
              </w:rPr>
              <w:t>право ведения</w:t>
            </w:r>
            <w:proofErr w:type="gramEnd"/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Образовательной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деятельности с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указанием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реквизитов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(действующей)</w:t>
            </w:r>
          </w:p>
        </w:tc>
        <w:tc>
          <w:tcPr>
            <w:tcW w:w="6852" w:type="dxa"/>
            <w:gridSpan w:val="2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E33EE">
              <w:rPr>
                <w:rFonts w:ascii="Times New Roman" w:hAnsi="Times New Roman" w:cs="Times New Roman"/>
                <w:sz w:val="24"/>
              </w:rPr>
              <w:t>Лицензия выдана Министерством образования и науки Республики Та</w:t>
            </w:r>
            <w:r>
              <w:rPr>
                <w:rFonts w:ascii="Times New Roman" w:hAnsi="Times New Roman" w:cs="Times New Roman"/>
                <w:sz w:val="24"/>
              </w:rPr>
              <w:t xml:space="preserve">тарстан; Серия   </w:t>
            </w:r>
            <w:r w:rsidRPr="00EC22F6">
              <w:rPr>
                <w:rFonts w:ascii="Times New Roman" w:hAnsi="Times New Roman" w:cs="Times New Roman"/>
                <w:sz w:val="24"/>
              </w:rPr>
              <w:t>16Л01 №0005676 от 03.04.2017г., приложение №1 серия 16П01 №0009008 (на образовательную деятельность)</w:t>
            </w:r>
            <w:r w:rsidRPr="005E33EE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E33EE">
              <w:rPr>
                <w:rFonts w:ascii="Times New Roman" w:hAnsi="Times New Roman" w:cs="Times New Roman"/>
                <w:sz w:val="24"/>
              </w:rPr>
              <w:t>Срок действия бессрочно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E33EE">
              <w:rPr>
                <w:rFonts w:ascii="Times New Roman" w:hAnsi="Times New Roman" w:cs="Times New Roman"/>
                <w:sz w:val="24"/>
              </w:rPr>
              <w:t xml:space="preserve">на право оказывать образовательные услуги по реализации образовательных программ по видам образования, по уровням образования, </w:t>
            </w:r>
            <w:r w:rsidRPr="001C1D8A">
              <w:rPr>
                <w:rFonts w:ascii="Times New Roman" w:hAnsi="Times New Roman" w:cs="Times New Roman"/>
                <w:sz w:val="24"/>
              </w:rPr>
              <w:t>по подвидам дополнительного образования</w:t>
            </w:r>
          </w:p>
        </w:tc>
      </w:tr>
      <w:tr w:rsidR="00261E29" w:rsidTr="00440BBA">
        <w:tc>
          <w:tcPr>
            <w:tcW w:w="2719" w:type="dxa"/>
          </w:tcPr>
          <w:p w:rsidR="00261E29" w:rsidRPr="005E33EE" w:rsidRDefault="00261E29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Лицензия на осуществление медицинской деятельности</w:t>
            </w:r>
          </w:p>
        </w:tc>
        <w:tc>
          <w:tcPr>
            <w:tcW w:w="6852" w:type="dxa"/>
            <w:gridSpan w:val="2"/>
          </w:tcPr>
          <w:p w:rsidR="00261E29" w:rsidRDefault="00261E29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Лицензия выдана Министерством здравоохранения Республики Татарстан; №  ЛО – 16 – 01 – 007559 от 14 мая 2019 года</w:t>
            </w:r>
          </w:p>
          <w:p w:rsidR="00261E29" w:rsidRPr="005E33EE" w:rsidRDefault="00261E29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61E29">
              <w:rPr>
                <w:rFonts w:ascii="Times New Roman" w:hAnsi="Times New Roman" w:cs="Times New Roman"/>
                <w:sz w:val="24"/>
              </w:rPr>
              <w:t>Срок действия бессрочно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Свидетельство о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государственной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регистрации права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(здание)</w:t>
            </w:r>
          </w:p>
        </w:tc>
        <w:tc>
          <w:tcPr>
            <w:tcW w:w="6852" w:type="dxa"/>
            <w:gridSpan w:val="2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серия  </w:t>
            </w:r>
            <w:r w:rsidRPr="00EC22F6">
              <w:rPr>
                <w:rFonts w:ascii="Times New Roman" w:hAnsi="Times New Roman" w:cs="Times New Roman"/>
                <w:sz w:val="24"/>
              </w:rPr>
              <w:t>16-АМ №293920 от 03.10.2012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Кадастровый (или условный) номер объекта недвижимости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C22F6">
              <w:rPr>
                <w:rFonts w:ascii="Times New Roman" w:hAnsi="Times New Roman" w:cs="Times New Roman"/>
                <w:sz w:val="24"/>
              </w:rPr>
              <w:t xml:space="preserve">№16:51:01 04 01:0023:0062 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бессрочно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Свидетельство о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государственной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регистрации права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proofErr w:type="gramStart"/>
            <w:r w:rsidRPr="005E33EE">
              <w:rPr>
                <w:rFonts w:ascii="Times New Roman" w:hAnsi="Times New Roman" w:cs="Times New Roman"/>
                <w:b/>
                <w:sz w:val="24"/>
              </w:rPr>
              <w:t>(земельный</w:t>
            </w:r>
            <w:proofErr w:type="gramEnd"/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участок)</w:t>
            </w:r>
          </w:p>
        </w:tc>
        <w:tc>
          <w:tcPr>
            <w:tcW w:w="6852" w:type="dxa"/>
            <w:gridSpan w:val="2"/>
          </w:tcPr>
          <w:p w:rsidR="00440BBA" w:rsidRDefault="00914E6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серия </w:t>
            </w:r>
            <w:r w:rsidR="00440BBA">
              <w:rPr>
                <w:rFonts w:ascii="Times New Roman" w:hAnsi="Times New Roman" w:cs="Times New Roman"/>
                <w:sz w:val="24"/>
              </w:rPr>
              <w:t xml:space="preserve">16-АМ №293921 </w:t>
            </w:r>
            <w:r w:rsidR="00440BBA" w:rsidRPr="00EC22F6">
              <w:rPr>
                <w:rFonts w:ascii="Times New Roman" w:hAnsi="Times New Roman" w:cs="Times New Roman"/>
                <w:sz w:val="24"/>
              </w:rPr>
              <w:t>от 03.10.2012 г.</w:t>
            </w:r>
            <w:r w:rsidR="00440BBA" w:rsidRPr="001B2CED">
              <w:rPr>
                <w:rFonts w:ascii="Times New Roman" w:hAnsi="Times New Roman" w:cs="Times New Roman"/>
                <w:sz w:val="24"/>
              </w:rPr>
              <w:t xml:space="preserve">, 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Кадастровый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C22F6">
              <w:rPr>
                <w:rFonts w:ascii="Times New Roman" w:hAnsi="Times New Roman" w:cs="Times New Roman"/>
                <w:sz w:val="24"/>
              </w:rPr>
              <w:t xml:space="preserve">16:51:01 04 01:0023 </w:t>
            </w:r>
            <w:r w:rsidRPr="001B2CED">
              <w:rPr>
                <w:rFonts w:ascii="Times New Roman" w:hAnsi="Times New Roman" w:cs="Times New Roman"/>
                <w:sz w:val="24"/>
              </w:rPr>
              <w:t>(или условный) номер об</w:t>
            </w:r>
            <w:r>
              <w:rPr>
                <w:rFonts w:ascii="Times New Roman" w:hAnsi="Times New Roman" w:cs="Times New Roman"/>
                <w:sz w:val="24"/>
              </w:rPr>
              <w:t>ъекта недвижимости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бессрочно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Договор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оперативного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управления</w:t>
            </w:r>
          </w:p>
        </w:tc>
        <w:tc>
          <w:tcPr>
            <w:tcW w:w="6852" w:type="dxa"/>
            <w:gridSpan w:val="2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C22F6">
              <w:rPr>
                <w:rFonts w:ascii="Times New Roman" w:hAnsi="Times New Roman" w:cs="Times New Roman"/>
                <w:sz w:val="24"/>
              </w:rPr>
              <w:t>№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C22F6">
              <w:rPr>
                <w:rFonts w:ascii="Times New Roman" w:hAnsi="Times New Roman" w:cs="Times New Roman"/>
                <w:sz w:val="24"/>
              </w:rPr>
              <w:t>006-0041 от 21.06.2007 г.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Доп. договор №106-0462 от 23.11.2015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B2CED">
              <w:rPr>
                <w:rFonts w:ascii="Times New Roman" w:hAnsi="Times New Roman" w:cs="Times New Roman"/>
                <w:sz w:val="24"/>
              </w:rPr>
              <w:t>бессрочно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Устав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Устав муниципального бюджетного дошкольного образовательног</w:t>
            </w:r>
            <w:r>
              <w:rPr>
                <w:rFonts w:ascii="Times New Roman" w:hAnsi="Times New Roman" w:cs="Times New Roman"/>
                <w:sz w:val="24"/>
              </w:rPr>
              <w:t xml:space="preserve">о учреждения 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«Детский сад № 31г. Лениногорска» муниципального образования                    </w:t>
            </w:r>
            <w:r w:rsidRPr="001B2CED">
              <w:rPr>
                <w:rFonts w:ascii="Times New Roman" w:hAnsi="Times New Roman" w:cs="Times New Roman"/>
                <w:sz w:val="24"/>
              </w:rPr>
              <w:lastRenderedPageBreak/>
              <w:t>«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муниципальный район» Республики Татарстан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Утвержден </w:t>
            </w:r>
            <w:r w:rsidR="00914E6A">
              <w:rPr>
                <w:rFonts w:ascii="Times New Roman" w:hAnsi="Times New Roman" w:cs="Times New Roman"/>
                <w:sz w:val="24"/>
              </w:rPr>
              <w:t>«22» 10. 2018 г.     №  1527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lastRenderedPageBreak/>
              <w:t>Санитарно-эпидемиологическое заключение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</w:rPr>
              <w:t xml:space="preserve">16.07.01.000.М.000056.03.15 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</w:rPr>
              <w:t>16.03.2015 г. типографский номер 2180952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, выдано Управлением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Роспотребнадзора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по Республике Татарстан. Бессрочно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(здания, строения, сооружения, помещения, оборудование и иное имущество, используемые для осуществления образо</w:t>
            </w:r>
            <w:r>
              <w:rPr>
                <w:rFonts w:ascii="Times New Roman" w:hAnsi="Times New Roman" w:cs="Times New Roman"/>
                <w:sz w:val="24"/>
              </w:rPr>
              <w:t>вательной деятельности в сфере  дошкольного образования, дополнительной образовательной деятельности</w:t>
            </w:r>
            <w:r w:rsidRPr="001B2CED">
              <w:rPr>
                <w:rFonts w:ascii="Times New Roman" w:hAnsi="Times New Roman" w:cs="Times New Roman"/>
                <w:sz w:val="24"/>
              </w:rPr>
              <w:t>)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Наличие свидетельств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Свидетельство о внесении записи в единый государственный реестр юридических лиц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ОГРН </w:t>
            </w:r>
            <w:r w:rsidRPr="00540A93">
              <w:rPr>
                <w:rFonts w:ascii="Times New Roman" w:hAnsi="Times New Roman" w:cs="Times New Roman"/>
                <w:sz w:val="24"/>
              </w:rPr>
              <w:t>1021601976516 от 25.07.2000г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Серия 16 № </w:t>
            </w:r>
            <w:r w:rsidRPr="00540A93">
              <w:rPr>
                <w:rFonts w:ascii="Times New Roman" w:hAnsi="Times New Roman" w:cs="Times New Roman"/>
                <w:sz w:val="24"/>
              </w:rPr>
              <w:t>2121689025346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Межрайонная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ИФНС № 17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по РТ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Свидетельство о постановке на учет российской организации в налоговом органе на территории РФ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ИНН  </w:t>
            </w:r>
            <w:r w:rsidRPr="00540A93">
              <w:rPr>
                <w:rFonts w:ascii="Times New Roman" w:hAnsi="Times New Roman" w:cs="Times New Roman"/>
                <w:sz w:val="24"/>
              </w:rPr>
              <w:t>1649007096</w:t>
            </w:r>
            <w:r>
              <w:rPr>
                <w:rFonts w:ascii="Times New Roman" w:hAnsi="Times New Roman" w:cs="Times New Roman"/>
                <w:sz w:val="24"/>
              </w:rPr>
              <w:t xml:space="preserve"> КПП 164901001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Учредитель</w:t>
            </w:r>
          </w:p>
        </w:tc>
        <w:tc>
          <w:tcPr>
            <w:tcW w:w="6852" w:type="dxa"/>
            <w:gridSpan w:val="2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</w:t>
            </w:r>
            <w:r w:rsidRPr="006E0FEC">
              <w:rPr>
                <w:rFonts w:ascii="Times New Roman" w:hAnsi="Times New Roman" w:cs="Times New Roman"/>
                <w:sz w:val="24"/>
              </w:rPr>
              <w:t>Исполнительный комитет муниципального образования "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 xml:space="preserve"> муниципальный район" Республики Татарстан.</w:t>
            </w:r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 xml:space="preserve">Руководитель – 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Залаков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 xml:space="preserve"> Наиль 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Ринатович</w:t>
            </w:r>
            <w:proofErr w:type="spellEnd"/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 xml:space="preserve">Юридический адрес Учредителя: 423250, Республика Татарстан, г. Лениногорск, 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ул</w:t>
            </w:r>
            <w:proofErr w:type="gramStart"/>
            <w:r w:rsidRPr="006E0FEC"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 w:rsidRPr="006E0FEC">
              <w:rPr>
                <w:rFonts w:ascii="Times New Roman" w:hAnsi="Times New Roman" w:cs="Times New Roman"/>
                <w:sz w:val="24"/>
              </w:rPr>
              <w:t>утузова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>, дом 1</w:t>
            </w:r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 xml:space="preserve">Рабочий телефон - 8(85595) 5-02-49 факс 8(85595) 5-16-69 </w:t>
            </w:r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>e-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mail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 xml:space="preserve"> leninogorsk@tatar.ru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>График работы  понедельник</w:t>
            </w:r>
            <w:r w:rsidR="00914E6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6E0FEC">
              <w:rPr>
                <w:rFonts w:ascii="Times New Roman" w:hAnsi="Times New Roman" w:cs="Times New Roman"/>
                <w:sz w:val="24"/>
              </w:rPr>
              <w:t>- пятница - 08.00-17.00, приемный день - вторник - с 15.00 до 17.00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</w:t>
            </w:r>
            <w:r w:rsidRPr="006E0FEC">
              <w:rPr>
                <w:rFonts w:ascii="Times New Roman" w:hAnsi="Times New Roman" w:cs="Times New Roman"/>
                <w:sz w:val="24"/>
              </w:rPr>
              <w:t xml:space="preserve">Функции и полномочия Учредителя осуществляет </w:t>
            </w:r>
            <w:r w:rsidRPr="001B2CED">
              <w:rPr>
                <w:rFonts w:ascii="Times New Roman" w:hAnsi="Times New Roman" w:cs="Times New Roman"/>
                <w:sz w:val="24"/>
              </w:rPr>
              <w:t>Муниципальное казенное учреждение «Управление образования» ИКМО "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муниципальный район" Республики Татарстан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Адрес: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  <w:t xml:space="preserve">423250, Республика Татарстан,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район, г. Лениногорск, ул.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Шашина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>, д. 22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Телефон: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  <w:t>+7(855)-955-12-22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E-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Mail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>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imc.len@tatar.ru;lengoroo@mail.ru</w:t>
            </w:r>
            <w:proofErr w:type="spellEnd"/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Руководитель: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Санатуллин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Вагиз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Самиуллович</w:t>
            </w:r>
            <w:proofErr w:type="spellEnd"/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Год основания учреждения: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  <w:t>2006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Характеристика объекта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 31</w:t>
            </w:r>
            <w:r w:rsidRPr="001B2CED">
              <w:rPr>
                <w:rFonts w:ascii="Times New Roman" w:hAnsi="Times New Roman" w:cs="Times New Roman"/>
                <w:sz w:val="24"/>
              </w:rPr>
              <w:t>» предназначено для воспитания и образования детей дошкольного возраста.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Занимаемая территория составляет </w:t>
            </w:r>
            <w:r w:rsidRPr="00540A93">
              <w:rPr>
                <w:rFonts w:ascii="Times New Roman" w:hAnsi="Times New Roman" w:cs="Times New Roman"/>
                <w:sz w:val="24"/>
              </w:rPr>
              <w:t xml:space="preserve">5219 </w:t>
            </w:r>
            <w:proofErr w:type="spellStart"/>
            <w:r w:rsidRPr="00540A93">
              <w:rPr>
                <w:rFonts w:ascii="Times New Roman" w:hAnsi="Times New Roman" w:cs="Times New Roman"/>
                <w:sz w:val="24"/>
              </w:rPr>
              <w:t>кв</w:t>
            </w:r>
            <w:proofErr w:type="gramStart"/>
            <w:r w:rsidRPr="00540A93">
              <w:rPr>
                <w:rFonts w:ascii="Times New Roman" w:hAnsi="Times New Roman" w:cs="Times New Roman"/>
                <w:sz w:val="24"/>
              </w:rPr>
              <w:t>.м</w:t>
            </w:r>
            <w:proofErr w:type="spellEnd"/>
            <w:proofErr w:type="gramEnd"/>
            <w:r w:rsidRPr="00540A9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B2CED">
              <w:rPr>
                <w:rFonts w:ascii="Times New Roman" w:hAnsi="Times New Roman" w:cs="Times New Roman"/>
                <w:sz w:val="24"/>
              </w:rPr>
              <w:t>кв. м.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а) характеристика объекта;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Площадь здания:</w:t>
            </w:r>
            <w:r>
              <w:rPr>
                <w:rFonts w:ascii="Times New Roman" w:hAnsi="Times New Roman" w:cs="Times New Roman"/>
                <w:sz w:val="24"/>
              </w:rPr>
              <w:t xml:space="preserve">1055,1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Здание имеет 2 этажа, 4 основных и 5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запасных выходов, конструкции здания выполнены из кирпича. Наличие подвального помещения (имеется)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б) коммуникаций;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Электроснабжение электроэнергией осуществляется по линиям электропередач, принадлежащим 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Татэнергосбыт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Теплоснабжение осуществляется по тепловым сетям </w:t>
            </w:r>
            <w:r>
              <w:rPr>
                <w:rFonts w:ascii="Times New Roman" w:hAnsi="Times New Roman" w:cs="Times New Roman"/>
                <w:sz w:val="24"/>
              </w:rPr>
              <w:t xml:space="preserve">ПАО </w:t>
            </w:r>
            <w:r w:rsidRPr="00BF27E7">
              <w:rPr>
                <w:rFonts w:ascii="Times New Roman" w:hAnsi="Times New Roman" w:cs="Times New Roman"/>
                <w:sz w:val="24"/>
              </w:rPr>
              <w:t>"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Лениногорские</w:t>
            </w:r>
            <w:proofErr w:type="spellEnd"/>
            <w:r w:rsidRPr="00BF27E7">
              <w:rPr>
                <w:rFonts w:ascii="Times New Roman" w:hAnsi="Times New Roman" w:cs="Times New Roman"/>
                <w:sz w:val="24"/>
              </w:rPr>
              <w:t xml:space="preserve"> тепловые сети"</w:t>
            </w:r>
            <w:r>
              <w:rPr>
                <w:rFonts w:ascii="Times New Roman" w:hAnsi="Times New Roman" w:cs="Times New Roman"/>
                <w:sz w:val="24"/>
              </w:rPr>
              <w:t xml:space="preserve"> от котельной №11,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Водоснабжение осуществляется по сетям водоснабжения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 xml:space="preserve">Тип здания (краткая характеристика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lastRenderedPageBreak/>
              <w:t>здания, территории)</w:t>
            </w:r>
          </w:p>
        </w:tc>
        <w:tc>
          <w:tcPr>
            <w:tcW w:w="6852" w:type="dxa"/>
            <w:gridSpan w:val="2"/>
          </w:tcPr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lastRenderedPageBreak/>
              <w:t>Отдельно стоящее типовое двухэтажное здание, имеет развитую систему коммуникаций, общая пло</w:t>
            </w:r>
            <w:r>
              <w:rPr>
                <w:rFonts w:ascii="Times New Roman" w:hAnsi="Times New Roman" w:cs="Times New Roman"/>
                <w:sz w:val="24"/>
              </w:rPr>
              <w:t xml:space="preserve">щадь по зданию составляет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1055,1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кв.м</w:t>
            </w:r>
            <w:proofErr w:type="spellEnd"/>
            <w:r w:rsidRPr="00BF27E7">
              <w:rPr>
                <w:rFonts w:ascii="Times New Roman" w:hAnsi="Times New Roman" w:cs="Times New Roman"/>
                <w:sz w:val="24"/>
              </w:rPr>
              <w:t>.</w:t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Территория детского сада озеленена по всему периметру различными видами деревьев и кустарников, имеются клумбы, цветники, огород.</w:t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Имеется 6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детских площадок с малыми формами и теневыми навесами, спортивная площадка, «зеленая зона», цветники.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 xml:space="preserve">Вблизи детского сада </w:t>
            </w:r>
            <w:proofErr w:type="gramStart"/>
            <w:r w:rsidRPr="00BF27E7">
              <w:rPr>
                <w:rFonts w:ascii="Times New Roman" w:hAnsi="Times New Roman" w:cs="Times New Roman"/>
                <w:sz w:val="24"/>
              </w:rPr>
              <w:t>распол</w:t>
            </w:r>
            <w:r>
              <w:rPr>
                <w:rFonts w:ascii="Times New Roman" w:hAnsi="Times New Roman" w:cs="Times New Roman"/>
                <w:sz w:val="24"/>
              </w:rPr>
              <w:t>ожены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: МБДОУ «Детский сад № 20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</w:rPr>
              <w:t>СОШ №6, №10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lastRenderedPageBreak/>
              <w:t>Адрес, телефон, факс, электронная почта, сайт</w:t>
            </w:r>
          </w:p>
        </w:tc>
        <w:tc>
          <w:tcPr>
            <w:tcW w:w="6852" w:type="dxa"/>
            <w:gridSpan w:val="2"/>
          </w:tcPr>
          <w:p w:rsidR="00440BBA" w:rsidRPr="00BF27E7" w:rsidRDefault="00914E6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423250</w:t>
            </w:r>
            <w:r w:rsidR="00440BBA" w:rsidRPr="00BF27E7">
              <w:rPr>
                <w:rFonts w:ascii="Times New Roman" w:hAnsi="Times New Roman" w:cs="Times New Roman"/>
                <w:sz w:val="24"/>
              </w:rPr>
              <w:t>, Республика Татарстан, город Лениногорск, улица Ленинградская, дом 71А</w:t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Телефон:</w:t>
            </w:r>
            <w:r>
              <w:rPr>
                <w:rFonts w:ascii="Times New Roman" w:hAnsi="Times New Roman" w:cs="Times New Roman"/>
                <w:sz w:val="24"/>
              </w:rPr>
              <w:t xml:space="preserve"> 5 – 22 - 81</w:t>
            </w:r>
            <w:r w:rsidRPr="00BF27E7">
              <w:rPr>
                <w:rFonts w:ascii="Times New Roman" w:hAnsi="Times New Roman" w:cs="Times New Roman"/>
                <w:sz w:val="24"/>
              </w:rPr>
              <w:tab/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E-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Mail</w:t>
            </w:r>
            <w:proofErr w:type="spellEnd"/>
            <w:r w:rsidRPr="00BF27E7">
              <w:rPr>
                <w:rFonts w:ascii="Times New Roman" w:hAnsi="Times New Roman" w:cs="Times New Roman"/>
                <w:sz w:val="24"/>
              </w:rPr>
              <w:t>:</w:t>
            </w:r>
            <w:r w:rsidRPr="00BF27E7">
              <w:rPr>
                <w:rFonts w:ascii="Times New Roman" w:hAnsi="Times New Roman" w:cs="Times New Roman"/>
                <w:sz w:val="24"/>
              </w:rPr>
              <w:tab/>
              <w:t>dou31ryabinka@mail.ru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Сайт: </w:t>
            </w:r>
            <w:r w:rsidRPr="00BF27E7">
              <w:rPr>
                <w:rFonts w:ascii="Times New Roman" w:hAnsi="Times New Roman" w:cs="Times New Roman"/>
                <w:sz w:val="24"/>
              </w:rPr>
              <w:t>https://edu.tatar.ru/l-gorsk/dou31</w:t>
            </w:r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Заведующая</w:t>
            </w:r>
          </w:p>
        </w:tc>
        <w:tc>
          <w:tcPr>
            <w:tcW w:w="6833" w:type="dxa"/>
          </w:tcPr>
          <w:p w:rsidR="00D848CD" w:rsidRPr="001B2CED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Сальманова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Раисовна</w:t>
            </w:r>
            <w:proofErr w:type="spellEnd"/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Модель МБДОУ (структура и количество групп, укомплектованность ДОУ, структурные компоненты, дополнительные помещения)</w:t>
            </w:r>
          </w:p>
        </w:tc>
        <w:tc>
          <w:tcPr>
            <w:tcW w:w="6833" w:type="dxa"/>
          </w:tcPr>
          <w:p w:rsidR="00D848CD" w:rsidRPr="00BF27E7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Проектная мощность детского сада –</w:t>
            </w:r>
            <w:r>
              <w:rPr>
                <w:rFonts w:ascii="Times New Roman" w:hAnsi="Times New Roman" w:cs="Times New Roman"/>
                <w:sz w:val="24"/>
              </w:rPr>
              <w:t xml:space="preserve"> 6 групп</w:t>
            </w:r>
          </w:p>
          <w:p w:rsidR="00D848CD" w:rsidRPr="00BF27E7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Фактическая мощность — 6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групп.</w:t>
            </w:r>
          </w:p>
          <w:p w:rsidR="00D848CD" w:rsidRPr="00BF27E7" w:rsidRDefault="000C4399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Количество воспитанников: 111  человек (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на конец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2020</w:t>
            </w:r>
            <w:r w:rsidR="00443374">
              <w:rPr>
                <w:rFonts w:ascii="Times New Roman" w:hAnsi="Times New Roman" w:cs="Times New Roman"/>
                <w:sz w:val="24"/>
              </w:rPr>
              <w:t xml:space="preserve"> г.</w:t>
            </w:r>
            <w:r w:rsidR="00D848CD" w:rsidRPr="00BF27E7">
              <w:rPr>
                <w:rFonts w:ascii="Times New Roman" w:hAnsi="Times New Roman" w:cs="Times New Roman"/>
                <w:sz w:val="24"/>
              </w:rPr>
              <w:t>)</w:t>
            </w:r>
          </w:p>
          <w:p w:rsidR="00D848CD" w:rsidRPr="00BF27E7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В дошко</w:t>
            </w:r>
            <w:r>
              <w:rPr>
                <w:rFonts w:ascii="Times New Roman" w:hAnsi="Times New Roman" w:cs="Times New Roman"/>
                <w:sz w:val="24"/>
              </w:rPr>
              <w:t>льном учреждении функционирует 6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групп, укомплектованных по возрастному принципу.</w:t>
            </w:r>
          </w:p>
          <w:p w:rsidR="00D848CD" w:rsidRDefault="00D848CD" w:rsidP="00E54F33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2B73">
              <w:rPr>
                <w:rFonts w:ascii="Times New Roman" w:eastAsia="Calibri" w:hAnsi="Times New Roman" w:cs="Times New Roman"/>
                <w:sz w:val="24"/>
                <w:szCs w:val="24"/>
              </w:rPr>
              <w:t>В ДОУ воспитываются дети 1,5 - 8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1431"/>
              <w:gridCol w:w="2786"/>
              <w:gridCol w:w="2390"/>
            </w:tblGrid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  <w:t>Количество групп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  <w:t>Название групп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  <w:t>Наполняемость групп детьми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914E6A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1-я младшая 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0C4399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16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914E6A" w:rsidP="000C4399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</w:t>
                  </w:r>
                  <w:r w:rsidR="00261E29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Вторая </w:t>
                  </w: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младшая 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0C4399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15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848CD" w:rsidRPr="00A12B73" w:rsidRDefault="000C4399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Средняя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848CD" w:rsidRPr="00A12B73" w:rsidRDefault="000C4399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15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Средняя </w:t>
                  </w:r>
                  <w:r w:rsidR="000C4399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(татарская)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0C4399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16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Старшая 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0C4399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24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Подготовительная к школе</w:t>
                  </w: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группа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261E29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25</w:t>
                  </w:r>
                </w:p>
              </w:tc>
            </w:tr>
          </w:tbl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12B73">
              <w:rPr>
                <w:rFonts w:ascii="Times New Roman" w:hAnsi="Times New Roman" w:cs="Times New Roman"/>
                <w:b/>
                <w:sz w:val="24"/>
              </w:rPr>
              <w:t>Структурные компоненты: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  <w:r w:rsidRPr="00A12B73">
              <w:rPr>
                <w:rFonts w:ascii="Times New Roman" w:hAnsi="Times New Roman" w:cs="Times New Roman"/>
                <w:sz w:val="24"/>
              </w:rPr>
              <w:t xml:space="preserve"> возрастных групп;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Физкультурный зал</w:t>
            </w:r>
            <w:r>
              <w:rPr>
                <w:rFonts w:ascii="Times New Roman" w:hAnsi="Times New Roman" w:cs="Times New Roman"/>
                <w:sz w:val="24"/>
              </w:rPr>
              <w:t>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Музыкальный зал;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Медицинский кабине</w:t>
            </w:r>
            <w:r w:rsidR="00914E6A">
              <w:rPr>
                <w:rFonts w:ascii="Times New Roman" w:hAnsi="Times New Roman" w:cs="Times New Roman"/>
                <w:sz w:val="24"/>
              </w:rPr>
              <w:t>т (совмещённый с изолятором), процедурный кабинет</w:t>
            </w:r>
            <w:r w:rsidRPr="00A12B73">
              <w:rPr>
                <w:rFonts w:ascii="Times New Roman" w:hAnsi="Times New Roman" w:cs="Times New Roman"/>
                <w:sz w:val="24"/>
              </w:rPr>
              <w:t>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Кабинет заведующей;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Методический кабинет;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Кабинет по обучению татарскому языку;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Пищеблок;</w:t>
            </w:r>
          </w:p>
          <w:p w:rsidR="00D848CD" w:rsidRPr="001B2CED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Прачечная</w:t>
            </w:r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Режим работы</w:t>
            </w:r>
          </w:p>
        </w:tc>
        <w:tc>
          <w:tcPr>
            <w:tcW w:w="6833" w:type="dxa"/>
          </w:tcPr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Общий режим работы ДОУ: с 6.00. до 18</w:t>
            </w:r>
            <w:r w:rsidRPr="00A12B73">
              <w:rPr>
                <w:rFonts w:ascii="Times New Roman" w:hAnsi="Times New Roman" w:cs="Times New Roman"/>
                <w:sz w:val="24"/>
              </w:rPr>
              <w:t>.00, выходные дни – суббота и воскресенье.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6 групп с 12-ч пребыванием.</w:t>
            </w:r>
          </w:p>
          <w:p w:rsidR="00D848CD" w:rsidRPr="001B2CED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Гибкость режима проявляется к детям, посещающим музыкальную школу, спортивные секции и т.д.</w:t>
            </w:r>
          </w:p>
        </w:tc>
      </w:tr>
    </w:tbl>
    <w:p w:rsidR="00D848CD" w:rsidRDefault="00D848CD" w:rsidP="00D848C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48CD">
        <w:rPr>
          <w:rFonts w:ascii="Times New Roman" w:hAnsi="Times New Roman" w:cs="Times New Roman"/>
          <w:b/>
          <w:sz w:val="24"/>
          <w:szCs w:val="24"/>
        </w:rPr>
        <w:t>2.Результаты анализа показателей деятельности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2.1.Система управления образовательного учреждения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 xml:space="preserve">Управление дошкольным образовательным учреждением осуществляется в соответствии </w:t>
      </w:r>
      <w:proofErr w:type="gramStart"/>
      <w:r w:rsidRPr="00D848CD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Федерации: Законом РФ «Об образовании» от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 xml:space="preserve">29.12.2012 г. №273-ФЗ, приказом Министерства образования и науки РФ от 30.08.2013 г. №1014 «Порядок организации и осуществления образовательной деятельности по </w:t>
      </w:r>
      <w:r w:rsidRPr="00D848CD">
        <w:rPr>
          <w:rFonts w:ascii="Times New Roman" w:hAnsi="Times New Roman" w:cs="Times New Roman"/>
          <w:sz w:val="24"/>
          <w:szCs w:val="24"/>
        </w:rPr>
        <w:lastRenderedPageBreak/>
        <w:t>основным</w:t>
      </w:r>
      <w:r w:rsidR="00914E6A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общеобразовательным программам – образовательным программам дошкольного образования»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В ДОУ разработан пакет документов, регламентирующих его деятельность: Устав ДОУ,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локальные акты, договоры с родителями, педагогическими работниками, техническим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персоналом, должностные инструкции. Имеющаяся структура системы управления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соответствует Уставу ДОУ и функциональным задачам ДОУ.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Управление ДОУ осуществляется в соответствии с законодательством Российской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 xml:space="preserve">Федерации на основе сочетания принципов единоначалия и коллегиальности. </w:t>
      </w:r>
      <w:r w:rsidR="000125A3">
        <w:rPr>
          <w:rFonts w:ascii="Times New Roman" w:hAnsi="Times New Roman" w:cs="Times New Roman"/>
          <w:sz w:val="24"/>
          <w:szCs w:val="24"/>
        </w:rPr>
        <w:t>И</w:t>
      </w:r>
      <w:r w:rsidRPr="00D848CD">
        <w:rPr>
          <w:rFonts w:ascii="Times New Roman" w:hAnsi="Times New Roman" w:cs="Times New Roman"/>
          <w:sz w:val="24"/>
          <w:szCs w:val="24"/>
        </w:rPr>
        <w:t>сполнительным органом ДОУ является заведующий, который осуществляет текущее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руководство деятельностью учреждения.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Организационная структура управления дошкольным учреждением представляет собой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совокупность всех органов с присущими им функциями.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 xml:space="preserve">В ДОУ функционируют коллегиальные органы управления: Общее собрание </w:t>
      </w:r>
      <w:r w:rsidR="000125A3">
        <w:rPr>
          <w:rFonts w:ascii="Times New Roman" w:hAnsi="Times New Roman" w:cs="Times New Roman"/>
          <w:sz w:val="24"/>
          <w:szCs w:val="24"/>
        </w:rPr>
        <w:t xml:space="preserve">трудового коллектива, </w:t>
      </w:r>
      <w:r w:rsidRPr="00D848CD">
        <w:rPr>
          <w:rFonts w:ascii="Times New Roman" w:hAnsi="Times New Roman" w:cs="Times New Roman"/>
          <w:sz w:val="24"/>
          <w:szCs w:val="24"/>
        </w:rPr>
        <w:t>Педагогический со</w:t>
      </w:r>
      <w:r w:rsidR="000125A3">
        <w:rPr>
          <w:rFonts w:ascii="Times New Roman" w:hAnsi="Times New Roman" w:cs="Times New Roman"/>
          <w:sz w:val="24"/>
          <w:szCs w:val="24"/>
        </w:rPr>
        <w:t xml:space="preserve">вет Образовательного учреждения. </w:t>
      </w:r>
      <w:r w:rsidRPr="00D848CD">
        <w:rPr>
          <w:rFonts w:ascii="Times New Roman" w:hAnsi="Times New Roman" w:cs="Times New Roman"/>
          <w:sz w:val="24"/>
          <w:szCs w:val="24"/>
        </w:rPr>
        <w:t>Деятельность коллегиальных органов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управления осуществляется в соответствии с Положениями: Положение об Общем собрании</w:t>
      </w:r>
      <w:r w:rsidR="000125A3">
        <w:rPr>
          <w:rFonts w:ascii="Times New Roman" w:hAnsi="Times New Roman" w:cs="Times New Roman"/>
          <w:sz w:val="24"/>
          <w:szCs w:val="24"/>
        </w:rPr>
        <w:t xml:space="preserve"> трудового коллектива </w:t>
      </w:r>
      <w:r w:rsidRPr="00D848CD">
        <w:rPr>
          <w:rFonts w:ascii="Times New Roman" w:hAnsi="Times New Roman" w:cs="Times New Roman"/>
          <w:sz w:val="24"/>
          <w:szCs w:val="24"/>
        </w:rPr>
        <w:t>работников Образовательной организации, Пол</w:t>
      </w:r>
      <w:r w:rsidR="000125A3">
        <w:rPr>
          <w:rFonts w:ascii="Times New Roman" w:hAnsi="Times New Roman" w:cs="Times New Roman"/>
          <w:sz w:val="24"/>
          <w:szCs w:val="24"/>
        </w:rPr>
        <w:t xml:space="preserve">ожение о Педагогическом совете. </w:t>
      </w:r>
      <w:r w:rsidRPr="00D848CD">
        <w:rPr>
          <w:rFonts w:ascii="Times New Roman" w:hAnsi="Times New Roman" w:cs="Times New Roman"/>
          <w:sz w:val="24"/>
          <w:szCs w:val="24"/>
        </w:rPr>
        <w:t>Структура, порядок формирования, срок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полномочий и компетенция органов управления ДОУ, принятие ими решений устанавливаются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 xml:space="preserve">на заседании Педагогического совета и Общем собрании </w:t>
      </w:r>
      <w:r w:rsidR="000125A3">
        <w:rPr>
          <w:rFonts w:ascii="Times New Roman" w:hAnsi="Times New Roman" w:cs="Times New Roman"/>
          <w:sz w:val="24"/>
          <w:szCs w:val="24"/>
        </w:rPr>
        <w:t xml:space="preserve">трудового коллектива </w:t>
      </w:r>
      <w:r w:rsidRPr="00D848CD">
        <w:rPr>
          <w:rFonts w:ascii="Times New Roman" w:hAnsi="Times New Roman" w:cs="Times New Roman"/>
          <w:sz w:val="24"/>
          <w:szCs w:val="24"/>
        </w:rPr>
        <w:t>в соответствии с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 xml:space="preserve">В детском саду соблюдаются социальные гарантии участников образовательного </w:t>
      </w:r>
      <w:r w:rsidR="000125A3">
        <w:rPr>
          <w:rFonts w:ascii="Times New Roman" w:hAnsi="Times New Roman" w:cs="Times New Roman"/>
          <w:sz w:val="24"/>
          <w:szCs w:val="24"/>
        </w:rPr>
        <w:t>п</w:t>
      </w:r>
      <w:r w:rsidRPr="00D848CD">
        <w:rPr>
          <w:rFonts w:ascii="Times New Roman" w:hAnsi="Times New Roman" w:cs="Times New Roman"/>
          <w:sz w:val="24"/>
          <w:szCs w:val="24"/>
        </w:rPr>
        <w:t>роцесса.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Контроль является неотъемлемой частью управленческой системы ДОУ.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В течение учебного года за педагогической деятельностью осуществлялся контроль разных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видов (предупредительный, оперативный, тематический) со стороны заведующего, старшего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воспитателя, результаты которого обсуждались на рабочих совещаниях и педагогических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советах с целью дальнейшего совершенствования образовательной работы.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Все виды контроля проводятся с целью изучения образовательного процесса и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своевременного оказания помощи педагогам в педагогическом процессе, являются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действенным средством стимулирования педагогов к повышению качества образования.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Система управления в ДОУ обеспечивает оптимальное сочетание традиционных и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современных тенденций: программирование деятельности ДОУ в режиме развития,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комплексное сопровождение развития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участников образовательной деятельности, что позволяет эффективно организовать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образовательное пространство дошкольного учреждения.</w:t>
      </w:r>
    </w:p>
    <w:p w:rsid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Вывод: Структура и механизм управления дошкольного учреждения позволяют обеспечить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стабильное функционирование, способствуют развитию инициативы участников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образовательного процесса (педагогов, родителей (законных представителей), детей) и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сотрудников ДОУ.</w:t>
      </w:r>
    </w:p>
    <w:p w:rsidR="000125A3" w:rsidRPr="00AC444B" w:rsidRDefault="000125A3" w:rsidP="000125A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444B">
        <w:rPr>
          <w:rFonts w:ascii="Times New Roman" w:hAnsi="Times New Roman" w:cs="Times New Roman"/>
          <w:b/>
          <w:sz w:val="24"/>
          <w:szCs w:val="24"/>
        </w:rPr>
        <w:t>2.2.Образовательная деятельность</w:t>
      </w:r>
    </w:p>
    <w:p w:rsidR="000125A3" w:rsidRPr="00AC444B" w:rsidRDefault="000125A3" w:rsidP="000125A3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C444B">
        <w:rPr>
          <w:rFonts w:ascii="Times New Roman" w:hAnsi="Times New Roman" w:cs="Times New Roman"/>
          <w:b/>
          <w:i/>
          <w:sz w:val="24"/>
          <w:szCs w:val="24"/>
        </w:rPr>
        <w:t>2.2.1.Содержание образовательной деятельности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Дошкольное образовательное учреждение реализует образовательною программу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дошкольного образования в соответствии с требованиями ФГОС ДО, дополнительные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образовательные программы.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lastRenderedPageBreak/>
        <w:t>Образовательная программа дошкольного образования определяет цель, задачи, планируемые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результаты, содержание и организацию образовательного процесса дошкольного учреждения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и направлена на создание условий всестороннего развития ребенка и создания развивающей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образовательной среды для социализации и индивидуализации детей.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ведётся на русском </w:t>
      </w:r>
      <w:r w:rsidR="00AC444B">
        <w:rPr>
          <w:rFonts w:ascii="Times New Roman" w:hAnsi="Times New Roman" w:cs="Times New Roman"/>
          <w:sz w:val="24"/>
          <w:szCs w:val="24"/>
        </w:rPr>
        <w:t xml:space="preserve">и татарском </w:t>
      </w:r>
      <w:r w:rsidRPr="000125A3">
        <w:rPr>
          <w:rFonts w:ascii="Times New Roman" w:hAnsi="Times New Roman" w:cs="Times New Roman"/>
          <w:sz w:val="24"/>
          <w:szCs w:val="24"/>
        </w:rPr>
        <w:t>языке, в очной форме, нормативный срок</w:t>
      </w:r>
      <w:r w:rsidR="00AC444B">
        <w:rPr>
          <w:rFonts w:ascii="Times New Roman" w:hAnsi="Times New Roman" w:cs="Times New Roman"/>
          <w:sz w:val="24"/>
          <w:szCs w:val="24"/>
        </w:rPr>
        <w:t xml:space="preserve"> обучения 5 лет</w:t>
      </w:r>
      <w:r w:rsidRPr="000125A3">
        <w:rPr>
          <w:rFonts w:ascii="Times New Roman" w:hAnsi="Times New Roman" w:cs="Times New Roman"/>
          <w:sz w:val="24"/>
          <w:szCs w:val="24"/>
        </w:rPr>
        <w:t>, уровень образования – дошкольное общее образование.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Образовательный процесс в ДОУ строится с учетом контингента воспитанников, их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индивидуальных и возрастных особенностей в соответствии с требованиями образовательных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программ.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При организации образовательного процесса учитываются принципы интеграции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образовательных областей (социально-коммуникативное развитие, познавательное развитие,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речевое развитие, художественно-эстетическое развитие, физическое развитие) в соответствии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с возрастными возможностями и особенностями детей.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125A3">
        <w:rPr>
          <w:rFonts w:ascii="Times New Roman" w:hAnsi="Times New Roman" w:cs="Times New Roman"/>
          <w:sz w:val="24"/>
          <w:szCs w:val="24"/>
        </w:rPr>
        <w:t>Образовательный процесс включает в себя: образовательную деятельность, осуществляемую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в процессе организации различных видов детской деятельности (игровой, коммуникативной,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трудовой, познавательно</w:t>
      </w:r>
      <w:r w:rsidR="00261E29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- исследовательской, конструирования, восприятия художественной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литературы и фольклора, музыкальной, изобразительной, двигательной); образовательную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деятельность, осуществляемую в ходе режимных моментов; самостоятельную деятельность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детей; индивидуальную работу с детьми; взаимодействие с семьями воспитанников.</w:t>
      </w:r>
      <w:proofErr w:type="gramEnd"/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Построение образовательного процесса основывалось на адекватных возрасту формах работы с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детьми.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В основу организации образовательного процесса положен комплексно-тематический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принцип планирования.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В образовательном процессе педагогами использовались следующие образовательные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технологии: здоровьесберегающие, игровые, проектные, проблемный метод обучения,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информационно-коммуникационные технологии.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 xml:space="preserve">В соответствии с Приказом Министерства образования и науки Российской Федерации </w:t>
      </w:r>
      <w:proofErr w:type="gramStart"/>
      <w:r w:rsidRPr="000125A3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17.10.2013 года № 1155 «Об утверждении федерального государственного образовательного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стандарта дошколь</w:t>
      </w:r>
      <w:r w:rsidR="00261E29">
        <w:rPr>
          <w:rFonts w:ascii="Times New Roman" w:hAnsi="Times New Roman" w:cs="Times New Roman"/>
          <w:sz w:val="24"/>
          <w:szCs w:val="24"/>
        </w:rPr>
        <w:t>ного образования» в течение 2019</w:t>
      </w:r>
      <w:r w:rsidRPr="000125A3">
        <w:rPr>
          <w:rFonts w:ascii="Times New Roman" w:hAnsi="Times New Roman" w:cs="Times New Roman"/>
          <w:sz w:val="24"/>
          <w:szCs w:val="24"/>
        </w:rPr>
        <w:t xml:space="preserve"> года велась активная работа по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 xml:space="preserve">реализации ФГОС </w:t>
      </w:r>
      <w:proofErr w:type="gramStart"/>
      <w:r w:rsidRPr="000125A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125A3">
        <w:rPr>
          <w:rFonts w:ascii="Times New Roman" w:hAnsi="Times New Roman" w:cs="Times New Roman"/>
          <w:sz w:val="24"/>
          <w:szCs w:val="24"/>
        </w:rPr>
        <w:t xml:space="preserve"> в образовательный процесс ДОУ.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За отчётный период в ДОУ проведены мероприятия, направленные на повышение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профессионального уровня и компетентности педагогов в условиях реализации ФГОС ДО и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введения Профессионального стандарта: педагогические советы, мастер-классы, тренинги,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консультации, лекции, круглый стол, деловая игра.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Вывод: Образовательный процесс в ДОУ организован в соответствии с государственной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 xml:space="preserve">политикой в сфере образования, ФГОС </w:t>
      </w:r>
      <w:proofErr w:type="gramStart"/>
      <w:r w:rsidRPr="000125A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125A3">
        <w:rPr>
          <w:rFonts w:ascii="Times New Roman" w:hAnsi="Times New Roman" w:cs="Times New Roman"/>
          <w:sz w:val="24"/>
          <w:szCs w:val="24"/>
        </w:rPr>
        <w:t>, образовательными программами дошкольного</w:t>
      </w:r>
    </w:p>
    <w:p w:rsid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C444B">
        <w:rPr>
          <w:rFonts w:ascii="Times New Roman" w:hAnsi="Times New Roman" w:cs="Times New Roman"/>
          <w:b/>
          <w:i/>
          <w:sz w:val="24"/>
          <w:szCs w:val="24"/>
        </w:rPr>
        <w:t>2.2.2.Дополнительное образование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Направления дополнительных образовательных услуг определены в соответствии с запросами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родителей воспитанников, с учетом образовательного потенциала ДОУ.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В дошкольном учреждении созданы условия для организации дополнительного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C444B">
        <w:rPr>
          <w:rFonts w:ascii="Times New Roman" w:hAnsi="Times New Roman" w:cs="Times New Roman"/>
          <w:sz w:val="24"/>
          <w:szCs w:val="24"/>
        </w:rPr>
        <w:t>: «Веселый каблучок»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«Цветная логика»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Любознайка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914E6A">
        <w:rPr>
          <w:rFonts w:ascii="Times New Roman" w:hAnsi="Times New Roman" w:cs="Times New Roman"/>
          <w:sz w:val="24"/>
          <w:szCs w:val="24"/>
        </w:rPr>
        <w:t>«Юные гении</w:t>
      </w:r>
      <w:r w:rsidRPr="00AC444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Хатха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>-йога»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B47EB">
        <w:rPr>
          <w:rFonts w:ascii="Times New Roman" w:hAnsi="Times New Roman" w:cs="Times New Roman"/>
          <w:sz w:val="24"/>
          <w:szCs w:val="24"/>
        </w:rPr>
        <w:t>«Логопедический</w:t>
      </w:r>
      <w:r w:rsidRPr="00AC444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B47EB">
        <w:rPr>
          <w:rFonts w:ascii="Times New Roman" w:hAnsi="Times New Roman" w:cs="Times New Roman"/>
          <w:sz w:val="24"/>
          <w:szCs w:val="24"/>
        </w:rPr>
        <w:t>«Каратэ</w:t>
      </w:r>
      <w:r w:rsidRPr="00AC444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lastRenderedPageBreak/>
        <w:t>Сотрудничество с социальными партнерами</w:t>
      </w:r>
    </w:p>
    <w:p w:rsidR="00AC444B" w:rsidRPr="00AC444B" w:rsidRDefault="005B47E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2019</w:t>
      </w:r>
      <w:r w:rsidR="00AC444B" w:rsidRPr="00AC444B">
        <w:rPr>
          <w:rFonts w:ascii="Times New Roman" w:hAnsi="Times New Roman" w:cs="Times New Roman"/>
          <w:sz w:val="24"/>
          <w:szCs w:val="24"/>
        </w:rPr>
        <w:t xml:space="preserve"> году велась активная работа по взаимодействию с социальными партнерами, которая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="00AC444B" w:rsidRPr="00AC444B">
        <w:rPr>
          <w:rFonts w:ascii="Times New Roman" w:hAnsi="Times New Roman" w:cs="Times New Roman"/>
          <w:sz w:val="24"/>
          <w:szCs w:val="24"/>
        </w:rPr>
        <w:t xml:space="preserve">направлена на обеспечение комплекса условий </w:t>
      </w:r>
      <w:proofErr w:type="spellStart"/>
      <w:r w:rsidR="00AC444B" w:rsidRPr="00AC444B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="00AC444B" w:rsidRPr="00AC444B">
        <w:rPr>
          <w:rFonts w:ascii="Times New Roman" w:hAnsi="Times New Roman" w:cs="Times New Roman"/>
          <w:sz w:val="24"/>
          <w:szCs w:val="24"/>
        </w:rPr>
        <w:t xml:space="preserve"> и физического развития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="00AC444B" w:rsidRPr="00AC444B">
        <w:rPr>
          <w:rFonts w:ascii="Times New Roman" w:hAnsi="Times New Roman" w:cs="Times New Roman"/>
          <w:sz w:val="24"/>
          <w:szCs w:val="24"/>
        </w:rPr>
        <w:t xml:space="preserve">детей, их познавательного развития, расширения социальных контактов. </w:t>
      </w:r>
      <w:r w:rsidR="00AC444B">
        <w:rPr>
          <w:rFonts w:ascii="Times New Roman" w:hAnsi="Times New Roman" w:cs="Times New Roman"/>
          <w:sz w:val="24"/>
          <w:szCs w:val="24"/>
        </w:rPr>
        <w:t xml:space="preserve">Детский сад </w:t>
      </w:r>
      <w:r w:rsidR="00AC444B" w:rsidRPr="00AC444B">
        <w:rPr>
          <w:rFonts w:ascii="Times New Roman" w:hAnsi="Times New Roman" w:cs="Times New Roman"/>
          <w:sz w:val="24"/>
          <w:szCs w:val="24"/>
        </w:rPr>
        <w:t xml:space="preserve">активно взаимодействует </w:t>
      </w:r>
      <w:proofErr w:type="gramStart"/>
      <w:r w:rsidR="00AC444B" w:rsidRPr="00AC444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AC444B" w:rsidRPr="00AC444B">
        <w:rPr>
          <w:rFonts w:ascii="Times New Roman" w:hAnsi="Times New Roman" w:cs="Times New Roman"/>
          <w:sz w:val="24"/>
          <w:szCs w:val="24"/>
        </w:rPr>
        <w:t>: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- детской поликлиникой;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- городской психолого-медико-педагогической комиссией;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- краеведческим музеем;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- городской детской библиотекой;</w:t>
      </w:r>
    </w:p>
    <w:p w:rsidR="00AC444B" w:rsidRDefault="00914E6A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музыкальной школой;</w:t>
      </w:r>
    </w:p>
    <w:p w:rsidR="00914E6A" w:rsidRDefault="00914E6A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ППС «Надежда»;</w:t>
      </w:r>
    </w:p>
    <w:p w:rsidR="00914E6A" w:rsidRPr="00AC444B" w:rsidRDefault="00914E6A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городская детская библиотека.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C444B">
        <w:rPr>
          <w:rFonts w:ascii="Times New Roman" w:hAnsi="Times New Roman" w:cs="Times New Roman"/>
          <w:b/>
          <w:i/>
          <w:sz w:val="24"/>
          <w:szCs w:val="24"/>
        </w:rPr>
        <w:t>2.2.3.Оценка и организация образовательного процесса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В организации образовательного процесса ДОУ отмечается гибкость, ориентированность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на возрастные и индивидуально-типологические особенности детей, что позволяет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осуществлять личностно-ориентированный подход к детям.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Содержание образовательной работы соответствует требованиям социального заказа</w:t>
      </w:r>
      <w:r>
        <w:rPr>
          <w:rFonts w:ascii="Times New Roman" w:hAnsi="Times New Roman" w:cs="Times New Roman"/>
          <w:sz w:val="24"/>
          <w:szCs w:val="24"/>
        </w:rPr>
        <w:t xml:space="preserve"> (родителей</w:t>
      </w:r>
      <w:r w:rsidRPr="00AC444B">
        <w:rPr>
          <w:rFonts w:ascii="Times New Roman" w:hAnsi="Times New Roman" w:cs="Times New Roman"/>
          <w:sz w:val="24"/>
          <w:szCs w:val="24"/>
        </w:rPr>
        <w:t>), обеспечивает обогащенное развитие детей за счет использования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реализуемых в ДОУ программ; педагогический процесс в </w:t>
      </w:r>
      <w:r>
        <w:rPr>
          <w:rFonts w:ascii="Times New Roman" w:hAnsi="Times New Roman" w:cs="Times New Roman"/>
          <w:sz w:val="24"/>
          <w:szCs w:val="24"/>
        </w:rPr>
        <w:t xml:space="preserve">детском саду имеет развивающий </w:t>
      </w:r>
      <w:r w:rsidRPr="00AC444B">
        <w:rPr>
          <w:rFonts w:ascii="Times New Roman" w:hAnsi="Times New Roman" w:cs="Times New Roman"/>
          <w:sz w:val="24"/>
          <w:szCs w:val="24"/>
        </w:rPr>
        <w:t>характер, способствует формированию у детей реального образа мира и себя,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развитию их способностей; собран коллектив единомышленников из числа специалистов, осуществляется подготовка кадров, создан благоприятный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социально-психологический климат в коллективе, отношения между администрацией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коллективом строятся на основе сотрудничества.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Главный критерий отбора программного материала - его воспитательная ценность,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возможность развития всесторонних способностей ребенка на каждом этапе дошкольного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детства. Воспитательная деятельность строится с учетом гендерных различий, возрастных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индивидуальных особенностями детей, психического и физического развития</w:t>
      </w:r>
      <w:r w:rsidR="001739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Организация жизни детей в детском саду, предусматривает формирование необходимых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представлений, жизненно важных умений и навыков в процессе воспитания и обучения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повседневной жизни.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Планируя и осуществляя образовательный процесс, педагогический коллектив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опирается на нормативные документы: Федеральный закон от 29.12.2012 г. № 273- ФЗ «Об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образовании в РФ» Постановление Главного государственного санитарного врача РФ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 xml:space="preserve">05.2013 г. № 26 «Об утверждении Сан 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ПиН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 xml:space="preserve"> 2.4.1.3049-13 «Санитарно-эпидемиологические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требования к устройству, содержанию и организации режима работы дошкольных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образовательных организации», Приказ Минобрнауки РФ от 17.10.2013 г. №1155 «Об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утверждении федерального государственного образовательного стандарта дошкольного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образования».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Образовательный процесс в ДОУ строится на основе режима дня, который включает 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себя необходимые режимные моменты и устанавливает распорядок бодрствования и сна,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приема пищи, гигиенических и оздоровительных процедур, организацию непрерывной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образовательной деятельности, совместной деятельности, прогулок и самостоятельной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деятельности воспитанников.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lastRenderedPageBreak/>
        <w:t>Максимально допустимый объём образовательной нагрузки в первой половине дня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соответствует 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 xml:space="preserve"> 2.4.1.3049-13(с изменениями от 27.08.2015г.), раздел 11 пункт 11.9,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 xml:space="preserve">11.11: </w:t>
      </w:r>
      <w:r w:rsidR="00173977">
        <w:rPr>
          <w:rFonts w:ascii="Times New Roman" w:hAnsi="Times New Roman" w:cs="Times New Roman"/>
          <w:sz w:val="24"/>
          <w:szCs w:val="24"/>
        </w:rPr>
        <w:t>д</w:t>
      </w:r>
      <w:r w:rsidR="00173977" w:rsidRPr="00173977">
        <w:rPr>
          <w:rFonts w:ascii="Times New Roman" w:hAnsi="Times New Roman" w:cs="Times New Roman"/>
          <w:sz w:val="24"/>
          <w:szCs w:val="24"/>
        </w:rPr>
        <w:t xml:space="preserve">ля детей раннего возраста от 1,5 до 3 лет длительность непрерывной образовательной деятельности не должна превышать 10 мин. </w:t>
      </w:r>
      <w:r w:rsidRPr="00AC444B">
        <w:rPr>
          <w:rFonts w:ascii="Times New Roman" w:hAnsi="Times New Roman" w:cs="Times New Roman"/>
          <w:sz w:val="24"/>
          <w:szCs w:val="24"/>
        </w:rPr>
        <w:t>В середине времени, отведённого на непрерывную образовательную деятельность и занятия,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проводятся физкультурные минутки. Перерывы между периодами непрерывной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образовательной деятельности – не менее 10 минут.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Использование современных педагогических технологий (проектной, игровой, ИКТ и т.д.) 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дошкольном образовании как одного из методов интегративного обучения дошкольников,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позволило значительно повысить самостоятельную активность детей, развивать творческое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мышление, умение детей самостоятельно, разными способами находить информацию об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интересующем предмете или явлении и использовать эти знания для создания новых объектов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действительности. А также, делает образовательную систему ДОУ, открытой для активного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участия родителей.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Образовательные программы реализуются согласно годовому планированию, режиму дня,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годовому учебному графику, учебному плану и режиму образовательной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деятельности (</w:t>
      </w:r>
      <w:r w:rsidRPr="00AC444B">
        <w:rPr>
          <w:rFonts w:ascii="Times New Roman" w:hAnsi="Times New Roman" w:cs="Times New Roman"/>
          <w:sz w:val="24"/>
          <w:szCs w:val="24"/>
        </w:rPr>
        <w:t>ОД), которые составлены в соответствии с современными дидактическими,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санитарными и методическими требованиями, содержание выстроено в соответствии с ФГОС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C444B">
        <w:rPr>
          <w:rFonts w:ascii="Times New Roman" w:hAnsi="Times New Roman" w:cs="Times New Roman"/>
          <w:sz w:val="24"/>
          <w:szCs w:val="24"/>
        </w:rPr>
        <w:t>. При составлении плана образовательной деятельности учтены предельно допустимые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нормы учебной нагрузки, изложенные в СанПиН 2.4.1.3049-13 (с изменениями от 27.08.2015г.).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Образовательный процесс реализуется в адекватных дошкольному возрасту формах работы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с детьми с учетом требований ФГОС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C444B">
        <w:rPr>
          <w:rFonts w:ascii="Times New Roman" w:hAnsi="Times New Roman" w:cs="Times New Roman"/>
          <w:sz w:val="24"/>
          <w:szCs w:val="24"/>
        </w:rPr>
        <w:t>. Образовательная деятельность осуществляется 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процессе организации различных видов детской деятельности, организованной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образовательной деятельности, осуществляемой в ходе режимных моментов, самостоятельной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деятельности, взаимодействия с семьями детей. Основной формой работы с детьми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дошкольного возраста и ведущим видом деятельности для них является игра.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 xml:space="preserve">Всестороннее развитие воспитанников ДОУ обеспечивается в том числе, через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созданную</w:t>
      </w:r>
      <w:proofErr w:type="gramEnd"/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444B">
        <w:rPr>
          <w:rFonts w:ascii="Times New Roman" w:hAnsi="Times New Roman" w:cs="Times New Roman"/>
          <w:sz w:val="24"/>
          <w:szCs w:val="24"/>
        </w:rPr>
        <w:t>развивающей</w:t>
      </w:r>
      <w:proofErr w:type="gramEnd"/>
      <w:r w:rsidRPr="00AC444B">
        <w:rPr>
          <w:rFonts w:ascii="Times New Roman" w:hAnsi="Times New Roman" w:cs="Times New Roman"/>
          <w:sz w:val="24"/>
          <w:szCs w:val="24"/>
        </w:rPr>
        <w:t xml:space="preserve"> предметно-пространственной среду, которая инициирует познавательную и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444B">
        <w:rPr>
          <w:rFonts w:ascii="Times New Roman" w:hAnsi="Times New Roman" w:cs="Times New Roman"/>
          <w:sz w:val="24"/>
          <w:szCs w:val="24"/>
        </w:rPr>
        <w:t>творческую активность детей, предоставляет ребенку свободу выбора форм активности,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обеспечивает содержание разных форм детской деятельности, безопасна и комфорта,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соответствует интересам, потребностям и возможностям каждого ребенка, обеспечивает</w:t>
      </w:r>
      <w:proofErr w:type="gramEnd"/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гармоничное отношение ребенка с окружающим миром.</w:t>
      </w:r>
    </w:p>
    <w:p w:rsid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В соответствии с федеральным государственным образовательным стандартом работа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педагогического коллектива ДОУ с родителями (законными представителями) организованна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в рамках равноправных партнёрских взаимоотношений.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b/>
          <w:i/>
          <w:sz w:val="24"/>
          <w:szCs w:val="24"/>
        </w:rPr>
        <w:t>Взаимодействие с родителями</w:t>
      </w:r>
      <w:r w:rsidRPr="00173977">
        <w:rPr>
          <w:rFonts w:ascii="Times New Roman" w:hAnsi="Times New Roman" w:cs="Times New Roman"/>
          <w:sz w:val="24"/>
          <w:szCs w:val="24"/>
        </w:rPr>
        <w:t xml:space="preserve"> коллектив ДОУ строит на принципе сотрудничества с учетом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дифференцированного подхода, знания микроклимата семьи, учета запросов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(законных представителей), степени заинтересованности родителями деятельностью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дошкольного учреждения в целях повышение культуры педагогической грамотности семьи.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Обеспечивалась психолого</w:t>
      </w:r>
      <w:r w:rsidR="005B47EB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- педагогическая поддержка семьи и повышение компетентности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родителей (законных представителей) в вопросах развития, образования, охраны и укрепления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здоровья детей.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В течение года в детском саду велась планомерная и систематическая работа с родителями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lastRenderedPageBreak/>
        <w:t>обучающихся.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В ДОУ проводилась просветительско-консультативная работа с родителями воспитанников: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Родительские собрания, консультации: заведующим ДОУ, старшим воспитателем,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музыкальным руководителем.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Воспитатели групп проводили консультации (групповые, индивидуальные,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дифференцированные) в соответствии с планом организации работы с семьей.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Индивидуальное консультирование родителей проводится в соответствии с графиком работы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специалистов;</w:t>
      </w:r>
    </w:p>
    <w:p w:rsidR="00E54F33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-Для информирования родителей о текущей работе ДОУ оформлены стенды (общие и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групповые); в группах имеется информация на стендах о работе группы.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-Проводились групповые родительские собрания по текущим вопросам;</w:t>
      </w:r>
    </w:p>
    <w:p w:rsidR="00E54F33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-Организовывались совместные праздники и досуги</w:t>
      </w:r>
      <w:r w:rsidR="005B47EB">
        <w:rPr>
          <w:rFonts w:ascii="Times New Roman" w:hAnsi="Times New Roman" w:cs="Times New Roman"/>
          <w:sz w:val="24"/>
          <w:szCs w:val="24"/>
        </w:rPr>
        <w:t>;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-Проводились совместные выставки, конкурсы, фотовыставки, экологическая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акция.</w:t>
      </w:r>
      <w:r w:rsidR="00E54F33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gramStart"/>
      <w:r w:rsidRPr="00173977">
        <w:rPr>
          <w:rFonts w:ascii="Times New Roman" w:hAnsi="Times New Roman" w:cs="Times New Roman"/>
          <w:sz w:val="24"/>
          <w:szCs w:val="24"/>
        </w:rPr>
        <w:t>-О</w:t>
      </w:r>
      <w:proofErr w:type="gramEnd"/>
      <w:r w:rsidRPr="00173977">
        <w:rPr>
          <w:rFonts w:ascii="Times New Roman" w:hAnsi="Times New Roman" w:cs="Times New Roman"/>
          <w:sz w:val="24"/>
          <w:szCs w:val="24"/>
        </w:rPr>
        <w:t>существлялось анкетирование и интервьюирование родителей воспитанников.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-Проводился День открытых дверей</w:t>
      </w:r>
    </w:p>
    <w:p w:rsidR="00173977" w:rsidRPr="00173977" w:rsidRDefault="00E54F33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Работа с родителями в </w:t>
      </w:r>
      <w:r w:rsidR="00173977" w:rsidRPr="00173977">
        <w:rPr>
          <w:rFonts w:ascii="Times New Roman" w:hAnsi="Times New Roman" w:cs="Times New Roman"/>
          <w:sz w:val="24"/>
          <w:szCs w:val="24"/>
        </w:rPr>
        <w:t>ДОУ строилась в соответствии с ФГОС ДО по основным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3977" w:rsidRPr="00173977">
        <w:rPr>
          <w:rFonts w:ascii="Times New Roman" w:hAnsi="Times New Roman" w:cs="Times New Roman"/>
          <w:sz w:val="24"/>
          <w:szCs w:val="24"/>
        </w:rPr>
        <w:t>направлениям (физическом, познавательном, речевом, социально – коммуникативном,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3977" w:rsidRPr="00173977">
        <w:rPr>
          <w:rFonts w:ascii="Times New Roman" w:hAnsi="Times New Roman" w:cs="Times New Roman"/>
          <w:sz w:val="24"/>
          <w:szCs w:val="24"/>
        </w:rPr>
        <w:t>художественно – эстетическом) развития личности ребёнка.</w:t>
      </w:r>
      <w:proofErr w:type="gramEnd"/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 xml:space="preserve">Вывод: Образовательный процесс в ДОУ соответствует требованиям, </w:t>
      </w:r>
      <w:proofErr w:type="gramStart"/>
      <w:r w:rsidRPr="00173977">
        <w:rPr>
          <w:rFonts w:ascii="Times New Roman" w:hAnsi="Times New Roman" w:cs="Times New Roman"/>
          <w:sz w:val="24"/>
          <w:szCs w:val="24"/>
        </w:rPr>
        <w:t>предъявляемыми</w:t>
      </w:r>
      <w:proofErr w:type="gramEnd"/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законодательством к дошкольному образованию и направлен на сохранение и укрепление</w:t>
      </w:r>
    </w:p>
    <w:p w:rsid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физического и психоэмоционального здоровья детей, предоставления равных возможностей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для полноценного развития каждого обучающегося</w:t>
      </w:r>
      <w:r w:rsidR="00E54F33">
        <w:rPr>
          <w:rFonts w:ascii="Times New Roman" w:hAnsi="Times New Roman" w:cs="Times New Roman"/>
          <w:sz w:val="24"/>
          <w:szCs w:val="24"/>
        </w:rPr>
        <w:t>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54F33">
        <w:rPr>
          <w:rFonts w:ascii="Times New Roman" w:hAnsi="Times New Roman" w:cs="Times New Roman"/>
          <w:b/>
          <w:i/>
          <w:sz w:val="24"/>
          <w:szCs w:val="24"/>
        </w:rPr>
        <w:t xml:space="preserve">2.2.4.Качество подготовки </w:t>
      </w:r>
      <w:proofErr w:type="gramStart"/>
      <w:r w:rsidRPr="00E54F33">
        <w:rPr>
          <w:rFonts w:ascii="Times New Roman" w:hAnsi="Times New Roman" w:cs="Times New Roman"/>
          <w:b/>
          <w:i/>
          <w:sz w:val="24"/>
          <w:szCs w:val="24"/>
        </w:rPr>
        <w:t>обучающихся</w:t>
      </w:r>
      <w:proofErr w:type="gramEnd"/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На основании Федерального государственного образовательного стандарта дошкольного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образования, утвержденного Приказом Министерства образования и науки Российской</w:t>
      </w:r>
      <w:r w:rsidR="00914E6A"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Федерации от 17.10.2013 № 1155, в целях оценки эффективности педагогических действий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лежащей в основе их дальнейшего планирования проводилась оценка индивидуального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развития детей.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Педагогический мониторинг проводится в учебном году 2 раза, в сентябре и мае.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Система педагогической диагностики (мониторинга) осуществляется в соответствии с ФГОС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дошкольного образования и обеспечивает комплексный подход к оценке индивидуальных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достижений детей, позволяет осуществлять оценку динамики их достижений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реализуемой образовательной программой дошколь</w:t>
      </w:r>
      <w:r>
        <w:rPr>
          <w:rFonts w:ascii="Times New Roman" w:hAnsi="Times New Roman" w:cs="Times New Roman"/>
          <w:sz w:val="24"/>
          <w:szCs w:val="24"/>
        </w:rPr>
        <w:t>ного образования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со средним уровнями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развития, что говорит об эффективности педагогического процесса в ДОУ.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Представленные результаты образовательного процесса позволяют сделать выводы об освоения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детьми образовательных программ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54F33" w:rsidRPr="00E54F33" w:rsidRDefault="00E54F33" w:rsidP="00E54F33">
      <w:pPr>
        <w:tabs>
          <w:tab w:val="num" w:pos="1588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54F3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Мониторинг образовательного процесса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1"/>
        <w:gridCol w:w="849"/>
        <w:gridCol w:w="991"/>
        <w:gridCol w:w="990"/>
        <w:gridCol w:w="705"/>
        <w:gridCol w:w="853"/>
        <w:gridCol w:w="1483"/>
      </w:tblGrid>
      <w:tr w:rsidR="0078518B" w:rsidRPr="00E54F33" w:rsidTr="00E54F33">
        <w:trPr>
          <w:trHeight w:val="90"/>
          <w:jc w:val="center"/>
        </w:trPr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Высокий уровень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Средний уровень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Низкий уровень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Итого по ДОУ </w:t>
            </w:r>
          </w:p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качество</w:t>
            </w:r>
          </w:p>
        </w:tc>
      </w:tr>
      <w:tr w:rsidR="0078518B" w:rsidRPr="00E54F33" w:rsidTr="00E54F33">
        <w:trPr>
          <w:trHeight w:val="90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5B47E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 107</w:t>
            </w:r>
            <w:r w:rsidR="0078518B"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--- детей</w:t>
            </w:r>
          </w:p>
        </w:tc>
      </w:tr>
      <w:tr w:rsidR="0078518B" w:rsidRPr="00E54F33" w:rsidTr="00E54F33">
        <w:trPr>
          <w:trHeight w:val="90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5B47E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5B47E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38,3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5B47E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  <w:r w:rsidR="0078518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5B47E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56,1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5B47E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5B47E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5,6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5B47E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91 – 85</w:t>
            </w:r>
            <w:r w:rsidR="0078518B"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%</w:t>
            </w:r>
          </w:p>
        </w:tc>
      </w:tr>
    </w:tbl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Анализ уровня психологической готовности детей к школе показал, что психические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процессы и учебные навыки сформированы на хорошем уровне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54F33">
        <w:rPr>
          <w:rFonts w:ascii="Times New Roman" w:hAnsi="Times New Roman" w:cs="Times New Roman"/>
          <w:sz w:val="24"/>
          <w:szCs w:val="24"/>
        </w:rPr>
        <w:t>Готовность дошкольника к обучению в школе характеризует достигнутый уровень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 xml:space="preserve">психологического развития до </w:t>
      </w:r>
      <w:r w:rsidRPr="00E54F33">
        <w:rPr>
          <w:rFonts w:ascii="Times New Roman" w:hAnsi="Times New Roman" w:cs="Times New Roman"/>
          <w:sz w:val="24"/>
          <w:szCs w:val="24"/>
        </w:rPr>
        <w:lastRenderedPageBreak/>
        <w:t>поступления в школу. Хорошие результаты достигнуты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благодаря использованию в работе методов, способствующих развитию самостоятельности,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познавательных интересов детей, созданию проблемно-поисковых ситуаций, использованию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 xml:space="preserve">эффективных </w:t>
      </w:r>
      <w:proofErr w:type="spellStart"/>
      <w:r w:rsidRPr="00E54F33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E54F33">
        <w:rPr>
          <w:rFonts w:ascii="Times New Roman" w:hAnsi="Times New Roman" w:cs="Times New Roman"/>
          <w:sz w:val="24"/>
          <w:szCs w:val="24"/>
        </w:rPr>
        <w:t xml:space="preserve"> технологий и обогащению развивающей предметно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–</w:t>
      </w:r>
      <w:r w:rsidRPr="00E54F33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54F33">
        <w:rPr>
          <w:rFonts w:ascii="Times New Roman" w:hAnsi="Times New Roman" w:cs="Times New Roman"/>
          <w:sz w:val="24"/>
          <w:szCs w:val="24"/>
        </w:rPr>
        <w:t>ространственной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среды.</w:t>
      </w:r>
    </w:p>
    <w:p w:rsidR="00E54F33" w:rsidRDefault="000C4399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</w:t>
      </w:r>
      <w:r w:rsidR="00E54F33" w:rsidRPr="00E54F33">
        <w:rPr>
          <w:rFonts w:ascii="Times New Roman" w:hAnsi="Times New Roman" w:cs="Times New Roman"/>
          <w:sz w:val="24"/>
          <w:szCs w:val="24"/>
        </w:rPr>
        <w:t xml:space="preserve"> году </w:t>
      </w:r>
      <w:proofErr w:type="gramStart"/>
      <w:r w:rsidR="00E54F33" w:rsidRPr="00E54F33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="00E54F33" w:rsidRPr="00E54F33">
        <w:rPr>
          <w:rFonts w:ascii="Times New Roman" w:hAnsi="Times New Roman" w:cs="Times New Roman"/>
          <w:sz w:val="24"/>
          <w:szCs w:val="24"/>
        </w:rPr>
        <w:t xml:space="preserve"> ДОУ имели возможность реализовать свой творческий потенциал в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="00E54F33" w:rsidRPr="00E54F33">
        <w:rPr>
          <w:rFonts w:ascii="Times New Roman" w:hAnsi="Times New Roman" w:cs="Times New Roman"/>
          <w:sz w:val="24"/>
          <w:szCs w:val="24"/>
        </w:rPr>
        <w:t xml:space="preserve">различных конкурсах. Воспитанники участвовали в муниципальных, </w:t>
      </w:r>
      <w:r w:rsidR="00E54F33">
        <w:rPr>
          <w:rFonts w:ascii="Times New Roman" w:hAnsi="Times New Roman" w:cs="Times New Roman"/>
          <w:sz w:val="24"/>
          <w:szCs w:val="24"/>
        </w:rPr>
        <w:t xml:space="preserve">республиканских </w:t>
      </w:r>
      <w:r w:rsidR="00E54F33" w:rsidRPr="00E54F33">
        <w:rPr>
          <w:rFonts w:ascii="Times New Roman" w:hAnsi="Times New Roman" w:cs="Times New Roman"/>
          <w:sz w:val="24"/>
          <w:szCs w:val="24"/>
        </w:rPr>
        <w:t>конкурсах: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 xml:space="preserve">Муниципальный этап республиканского фестиваля детских юношеских театров </w:t>
      </w:r>
      <w:r w:rsidR="005B47E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B47EB">
        <w:rPr>
          <w:rFonts w:ascii="Times New Roman" w:hAnsi="Times New Roman" w:cs="Times New Roman"/>
          <w:sz w:val="24"/>
          <w:szCs w:val="24"/>
        </w:rPr>
        <w:t>Сайяр</w:t>
      </w:r>
      <w:proofErr w:type="spellEnd"/>
      <w:r w:rsidR="005B47EB">
        <w:rPr>
          <w:rFonts w:ascii="Times New Roman" w:hAnsi="Times New Roman" w:cs="Times New Roman"/>
          <w:sz w:val="24"/>
          <w:szCs w:val="24"/>
        </w:rPr>
        <w:t>» (2 место</w:t>
      </w:r>
      <w:r w:rsidRPr="00E54F33">
        <w:rPr>
          <w:rFonts w:ascii="Times New Roman" w:hAnsi="Times New Roman" w:cs="Times New Roman"/>
          <w:sz w:val="24"/>
          <w:szCs w:val="24"/>
        </w:rPr>
        <w:t>)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5B47EB" w:rsidRPr="005B47EB">
        <w:rPr>
          <w:rFonts w:ascii="Times New Roman" w:hAnsi="Times New Roman" w:cs="Times New Roman"/>
          <w:sz w:val="24"/>
          <w:szCs w:val="24"/>
        </w:rPr>
        <w:t>Муниципальный этап республиканского конкурса  рисунков и видеороликов «Буду бдительным на льду и на воде»</w:t>
      </w:r>
    </w:p>
    <w:p w:rsidR="00DF690F" w:rsidRPr="00DF690F" w:rsidRDefault="005B47EB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DF690F">
        <w:rPr>
          <w:rFonts w:ascii="Times New Roman" w:hAnsi="Times New Roman" w:cs="Times New Roman"/>
          <w:sz w:val="24"/>
          <w:szCs w:val="24"/>
        </w:rPr>
        <w:t xml:space="preserve">        </w:t>
      </w:r>
      <w:r w:rsidR="00DF690F" w:rsidRPr="00DF690F">
        <w:rPr>
          <w:rFonts w:ascii="Times New Roman" w:hAnsi="Times New Roman" w:cs="Times New Roman"/>
          <w:sz w:val="24"/>
          <w:szCs w:val="24"/>
        </w:rPr>
        <w:t xml:space="preserve">Муниципальный конкурс  «Ак </w:t>
      </w:r>
      <w:proofErr w:type="spellStart"/>
      <w:r w:rsidR="00DF690F" w:rsidRPr="00DF690F">
        <w:rPr>
          <w:rFonts w:ascii="Times New Roman" w:hAnsi="Times New Roman" w:cs="Times New Roman"/>
          <w:sz w:val="24"/>
          <w:szCs w:val="24"/>
        </w:rPr>
        <w:t>калфак</w:t>
      </w:r>
      <w:proofErr w:type="spellEnd"/>
      <w:r w:rsidR="00DF690F" w:rsidRPr="00DF690F">
        <w:rPr>
          <w:rFonts w:ascii="Times New Roman" w:hAnsi="Times New Roman" w:cs="Times New Roman"/>
          <w:sz w:val="24"/>
          <w:szCs w:val="24"/>
        </w:rPr>
        <w:t xml:space="preserve">», номинация «Оста </w:t>
      </w:r>
      <w:proofErr w:type="spellStart"/>
      <w:r w:rsidR="00DF690F" w:rsidRPr="00DF690F">
        <w:rPr>
          <w:rFonts w:ascii="Times New Roman" w:hAnsi="Times New Roman" w:cs="Times New Roman"/>
          <w:sz w:val="24"/>
          <w:szCs w:val="24"/>
        </w:rPr>
        <w:t>биюче</w:t>
      </w:r>
      <w:proofErr w:type="spellEnd"/>
      <w:r w:rsidR="00DF690F" w:rsidRPr="00DF690F">
        <w:rPr>
          <w:rFonts w:ascii="Times New Roman" w:hAnsi="Times New Roman" w:cs="Times New Roman"/>
          <w:sz w:val="24"/>
          <w:szCs w:val="24"/>
        </w:rPr>
        <w:t>» (Победитель);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2. Муниципальный конкурс  «Да здравствует театр!» (2 место в категории «Юные театралы»);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3. Муниципальный конкурс  «Родина в сердце моём» (2 место в номинации «Вокал»);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4. Муниципальный конкурс «Папа может!-2019» (3 место);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5. Муниципальный этап республиканского конкурса рисунков  «Буду бдительным на льду и воде» (2 место);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6. Муниципальный этап республиканского фестиваль – конкурса декоративно – прикладного творчества «Пасхальное яйцо – 2019» (3 место);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7. Муниципальный конкурс рисунков и поделок по БДД «Дядя Степа – полицейский» (1 место);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8. Международный проект  «</w:t>
      </w:r>
      <w:proofErr w:type="spellStart"/>
      <w:r w:rsidRPr="00DF690F">
        <w:rPr>
          <w:rFonts w:ascii="Times New Roman" w:hAnsi="Times New Roman" w:cs="Times New Roman"/>
          <w:sz w:val="24"/>
          <w:szCs w:val="24"/>
        </w:rPr>
        <w:t>Сомик</w:t>
      </w:r>
      <w:proofErr w:type="spellEnd"/>
      <w:r w:rsidRPr="00DF690F">
        <w:rPr>
          <w:rFonts w:ascii="Times New Roman" w:hAnsi="Times New Roman" w:cs="Times New Roman"/>
          <w:sz w:val="24"/>
          <w:szCs w:val="24"/>
        </w:rPr>
        <w:t>». Олимпиада по математике (победитель, призеры);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9. Международный проект  «</w:t>
      </w:r>
      <w:proofErr w:type="spellStart"/>
      <w:r w:rsidRPr="00DF690F">
        <w:rPr>
          <w:rFonts w:ascii="Times New Roman" w:hAnsi="Times New Roman" w:cs="Times New Roman"/>
          <w:sz w:val="24"/>
          <w:szCs w:val="24"/>
        </w:rPr>
        <w:t>Сомик</w:t>
      </w:r>
      <w:proofErr w:type="spellEnd"/>
      <w:r w:rsidRPr="00DF690F">
        <w:rPr>
          <w:rFonts w:ascii="Times New Roman" w:hAnsi="Times New Roman" w:cs="Times New Roman"/>
          <w:sz w:val="24"/>
          <w:szCs w:val="24"/>
        </w:rPr>
        <w:t>». Очный конкурс  чтецов «Детство и отрочество» (победитель, призер);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10. Международный проект  «</w:t>
      </w:r>
      <w:proofErr w:type="spellStart"/>
      <w:r w:rsidRPr="00DF690F">
        <w:rPr>
          <w:rFonts w:ascii="Times New Roman" w:hAnsi="Times New Roman" w:cs="Times New Roman"/>
          <w:sz w:val="24"/>
          <w:szCs w:val="24"/>
        </w:rPr>
        <w:t>Сомик</w:t>
      </w:r>
      <w:proofErr w:type="spellEnd"/>
      <w:r w:rsidRPr="00DF690F">
        <w:rPr>
          <w:rFonts w:ascii="Times New Roman" w:hAnsi="Times New Roman" w:cs="Times New Roman"/>
          <w:sz w:val="24"/>
          <w:szCs w:val="24"/>
        </w:rPr>
        <w:t>». Очный конкурс чтецов «Новогодний спектакль» (призеры);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11. Республиканский творческий конкурс «Новогодний переполох» (2, 3 место);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12. Международный проект  «</w:t>
      </w:r>
      <w:proofErr w:type="spellStart"/>
      <w:r w:rsidRPr="00DF690F">
        <w:rPr>
          <w:rFonts w:ascii="Times New Roman" w:hAnsi="Times New Roman" w:cs="Times New Roman"/>
          <w:sz w:val="24"/>
          <w:szCs w:val="24"/>
        </w:rPr>
        <w:t>Сомик</w:t>
      </w:r>
      <w:proofErr w:type="spellEnd"/>
      <w:r w:rsidRPr="00DF690F">
        <w:rPr>
          <w:rFonts w:ascii="Times New Roman" w:hAnsi="Times New Roman" w:cs="Times New Roman"/>
          <w:sz w:val="24"/>
          <w:szCs w:val="24"/>
        </w:rPr>
        <w:t>». Конкурс  авторских поделок «</w:t>
      </w:r>
      <w:proofErr w:type="spellStart"/>
      <w:r w:rsidRPr="00DF690F">
        <w:rPr>
          <w:rFonts w:ascii="Times New Roman" w:hAnsi="Times New Roman" w:cs="Times New Roman"/>
          <w:sz w:val="24"/>
          <w:szCs w:val="24"/>
        </w:rPr>
        <w:t>Hand</w:t>
      </w:r>
      <w:proofErr w:type="spellEnd"/>
      <w:r w:rsidRPr="00DF690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690F">
        <w:rPr>
          <w:rFonts w:ascii="Times New Roman" w:hAnsi="Times New Roman" w:cs="Times New Roman"/>
          <w:sz w:val="24"/>
          <w:szCs w:val="24"/>
        </w:rPr>
        <w:t>made</w:t>
      </w:r>
      <w:proofErr w:type="spellEnd"/>
      <w:r w:rsidRPr="00DF690F">
        <w:rPr>
          <w:rFonts w:ascii="Times New Roman" w:hAnsi="Times New Roman" w:cs="Times New Roman"/>
          <w:sz w:val="24"/>
          <w:szCs w:val="24"/>
        </w:rPr>
        <w:t>» (1 место);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13. Международный проект  «</w:t>
      </w:r>
      <w:proofErr w:type="spellStart"/>
      <w:r w:rsidRPr="00DF690F">
        <w:rPr>
          <w:rFonts w:ascii="Times New Roman" w:hAnsi="Times New Roman" w:cs="Times New Roman"/>
          <w:sz w:val="24"/>
          <w:szCs w:val="24"/>
        </w:rPr>
        <w:t>Сомик</w:t>
      </w:r>
      <w:proofErr w:type="spellEnd"/>
      <w:r w:rsidRPr="00DF690F">
        <w:rPr>
          <w:rFonts w:ascii="Times New Roman" w:hAnsi="Times New Roman" w:cs="Times New Roman"/>
          <w:sz w:val="24"/>
          <w:szCs w:val="24"/>
        </w:rPr>
        <w:t>». Очный конкурс чтецов «Ум, красота, честь и достоинство» (победитель, призер);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14. Международный проект  «</w:t>
      </w:r>
      <w:proofErr w:type="spellStart"/>
      <w:r w:rsidRPr="00DF690F">
        <w:rPr>
          <w:rFonts w:ascii="Times New Roman" w:hAnsi="Times New Roman" w:cs="Times New Roman"/>
          <w:sz w:val="24"/>
          <w:szCs w:val="24"/>
        </w:rPr>
        <w:t>Сомик</w:t>
      </w:r>
      <w:proofErr w:type="spellEnd"/>
      <w:r w:rsidRPr="00DF690F">
        <w:rPr>
          <w:rFonts w:ascii="Times New Roman" w:hAnsi="Times New Roman" w:cs="Times New Roman"/>
          <w:sz w:val="24"/>
          <w:szCs w:val="24"/>
        </w:rPr>
        <w:t>». Конкурс авторских поделок (Диплом 3 степени)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b/>
          <w:i/>
          <w:sz w:val="24"/>
          <w:szCs w:val="24"/>
        </w:rPr>
        <w:t>Выводы:</w:t>
      </w:r>
      <w:r w:rsidRPr="00E54F33">
        <w:rPr>
          <w:rFonts w:ascii="Times New Roman" w:hAnsi="Times New Roman" w:cs="Times New Roman"/>
          <w:sz w:val="24"/>
          <w:szCs w:val="24"/>
        </w:rPr>
        <w:t xml:space="preserve"> Качество подготовки </w:t>
      </w:r>
      <w:proofErr w:type="gramStart"/>
      <w:r w:rsidRPr="00E54F3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54F33">
        <w:rPr>
          <w:rFonts w:ascii="Times New Roman" w:hAnsi="Times New Roman" w:cs="Times New Roman"/>
          <w:sz w:val="24"/>
          <w:szCs w:val="24"/>
        </w:rPr>
        <w:t xml:space="preserve"> соответствует предъявляемым требованиям.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 xml:space="preserve">Образовательная программа дошкольного образования </w:t>
      </w:r>
      <w:r>
        <w:rPr>
          <w:rFonts w:ascii="Times New Roman" w:hAnsi="Times New Roman" w:cs="Times New Roman"/>
          <w:sz w:val="24"/>
          <w:szCs w:val="24"/>
        </w:rPr>
        <w:t>ДОУ реализуется в полном объеме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Система педагогического мониторинга, используемая в ДОУ, в полной мере удовлетворяет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целям и задачам педагогической диагностики развития воспитанников ДОУ, соответствует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 xml:space="preserve">ФГОС </w:t>
      </w:r>
      <w:proofErr w:type="gramStart"/>
      <w:r w:rsidRPr="00E54F33"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54F33">
        <w:rPr>
          <w:rFonts w:ascii="Times New Roman" w:hAnsi="Times New Roman" w:cs="Times New Roman"/>
          <w:b/>
          <w:i/>
          <w:sz w:val="24"/>
          <w:szCs w:val="24"/>
        </w:rPr>
        <w:t>2.2.5.Качество кадрового обеспечения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Дошкольное образовательное учреждение полностью укомплектовано педагогическими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 xml:space="preserve"> кадрами.</w:t>
      </w:r>
      <w:r>
        <w:rPr>
          <w:rFonts w:ascii="Times New Roman" w:hAnsi="Times New Roman" w:cs="Times New Roman"/>
          <w:sz w:val="24"/>
          <w:szCs w:val="24"/>
        </w:rPr>
        <w:t xml:space="preserve"> В ДОУ работает 14 педагога. Из них: 1 старший воспитатель, 12 </w:t>
      </w:r>
      <w:r w:rsidRPr="00E54F33">
        <w:rPr>
          <w:rFonts w:ascii="Times New Roman" w:hAnsi="Times New Roman" w:cs="Times New Roman"/>
          <w:sz w:val="24"/>
          <w:szCs w:val="24"/>
        </w:rPr>
        <w:t xml:space="preserve">воспитателя, </w:t>
      </w:r>
      <w:r>
        <w:rPr>
          <w:rFonts w:ascii="Times New Roman" w:hAnsi="Times New Roman" w:cs="Times New Roman"/>
          <w:sz w:val="24"/>
          <w:szCs w:val="24"/>
        </w:rPr>
        <w:t>1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музыкальный рук</w:t>
      </w:r>
      <w:r>
        <w:rPr>
          <w:rFonts w:ascii="Times New Roman" w:hAnsi="Times New Roman" w:cs="Times New Roman"/>
          <w:sz w:val="24"/>
          <w:szCs w:val="24"/>
        </w:rPr>
        <w:t>оводитель.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Укомплектованность педагогическими кадрами составляет 100%.</w:t>
      </w:r>
    </w:p>
    <w:p w:rsidR="00E54F33" w:rsidRDefault="00E54F33" w:rsidP="00E54F33">
      <w:pPr>
        <w:jc w:val="both"/>
        <w:rPr>
          <w:rFonts w:ascii="Times New Roman" w:hAnsi="Times New Roman" w:cs="Times New Roman"/>
          <w:sz w:val="24"/>
        </w:rPr>
      </w:pPr>
      <w:r w:rsidRPr="00EE031C">
        <w:rPr>
          <w:rFonts w:ascii="Times New Roman" w:hAnsi="Times New Roman" w:cs="Times New Roman"/>
          <w:sz w:val="24"/>
        </w:rPr>
        <w:t>О квалификации педагогов и образовательно</w:t>
      </w:r>
      <w:r>
        <w:rPr>
          <w:rFonts w:ascii="Times New Roman" w:hAnsi="Times New Roman" w:cs="Times New Roman"/>
          <w:sz w:val="24"/>
        </w:rPr>
        <w:t>м цензе можно увидеть в таблице:</w:t>
      </w:r>
    </w:p>
    <w:tbl>
      <w:tblPr>
        <w:tblW w:w="6806" w:type="dxa"/>
        <w:jc w:val="center"/>
        <w:tblInd w:w="-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03"/>
        <w:gridCol w:w="2126"/>
        <w:gridCol w:w="993"/>
        <w:gridCol w:w="1073"/>
        <w:gridCol w:w="911"/>
      </w:tblGrid>
      <w:tr w:rsidR="00E54F33" w:rsidRPr="00DF415E" w:rsidTr="00DF415E">
        <w:trPr>
          <w:jc w:val="center"/>
        </w:trPr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ind w:left="402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lastRenderedPageBreak/>
              <w:t xml:space="preserve">Год 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Квалификационная категория</w:t>
            </w:r>
          </w:p>
        </w:tc>
      </w:tr>
      <w:tr w:rsidR="00E54F33" w:rsidRPr="00DF415E" w:rsidTr="00DF415E">
        <w:trPr>
          <w:jc w:val="center"/>
        </w:trPr>
        <w:tc>
          <w:tcPr>
            <w:tcW w:w="1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0C4399" w:rsidP="00E54F33">
            <w:pPr>
              <w:suppressAutoHyphens/>
              <w:spacing w:after="0" w:line="240" w:lineRule="auto"/>
              <w:ind w:left="402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2020</w:t>
            </w:r>
            <w:r w:rsidR="00E54F33"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высшая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  </w:t>
            </w:r>
            <w:r w:rsidRPr="00DF415E">
              <w:rPr>
                <w:rFonts w:ascii="Times New Roman" w:eastAsia="Calibri" w:hAnsi="Times New Roman" w:cs="Times New Roman"/>
                <w:sz w:val="24"/>
                <w:szCs w:val="20"/>
                <w:lang w:val="en-US"/>
              </w:rPr>
              <w:t>I</w:t>
            </w: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СЗД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Не имеют</w:t>
            </w:r>
          </w:p>
        </w:tc>
      </w:tr>
      <w:tr w:rsidR="00E54F33" w:rsidRPr="00DF415E" w:rsidTr="00DF415E">
        <w:trPr>
          <w:jc w:val="center"/>
        </w:trPr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F33" w:rsidRPr="00DF415E" w:rsidRDefault="00E54F33" w:rsidP="00E54F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нет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DF690F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78518B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4</w:t>
            </w:r>
          </w:p>
        </w:tc>
      </w:tr>
    </w:tbl>
    <w:p w:rsidR="00E54F33" w:rsidRPr="00DF415E" w:rsidRDefault="00E54F33" w:rsidP="00E54F33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Cs w:val="16"/>
        </w:rPr>
      </w:pPr>
    </w:p>
    <w:p w:rsidR="00E54F33" w:rsidRDefault="00E54F33" w:rsidP="00E54F33">
      <w:pPr>
        <w:suppressAutoHyphens/>
        <w:ind w:left="720"/>
        <w:contextualSpacing/>
        <w:rPr>
          <w:rFonts w:ascii="Times New Roman" w:eastAsia="Calibri" w:hAnsi="Times New Roman" w:cs="Times New Roman"/>
          <w:sz w:val="24"/>
          <w:szCs w:val="28"/>
        </w:rPr>
      </w:pPr>
      <w:r w:rsidRPr="00EE031C">
        <w:rPr>
          <w:rFonts w:ascii="Times New Roman" w:eastAsia="Calibri" w:hAnsi="Times New Roman" w:cs="Times New Roman"/>
          <w:sz w:val="24"/>
          <w:szCs w:val="28"/>
        </w:rPr>
        <w:t>Анализ кадрового состава детского сада: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1201"/>
        <w:gridCol w:w="562"/>
        <w:gridCol w:w="562"/>
        <w:gridCol w:w="562"/>
        <w:gridCol w:w="562"/>
        <w:gridCol w:w="563"/>
        <w:gridCol w:w="696"/>
        <w:gridCol w:w="1349"/>
        <w:gridCol w:w="542"/>
        <w:gridCol w:w="542"/>
        <w:gridCol w:w="542"/>
        <w:gridCol w:w="542"/>
        <w:gridCol w:w="542"/>
        <w:gridCol w:w="696"/>
      </w:tblGrid>
      <w:tr w:rsidR="00DF690F" w:rsidRPr="00080ED4" w:rsidTr="00DF690F">
        <w:tc>
          <w:tcPr>
            <w:tcW w:w="561" w:type="dxa"/>
            <w:vMerge w:val="restart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Всего работников</w:t>
            </w:r>
          </w:p>
        </w:tc>
        <w:tc>
          <w:tcPr>
            <w:tcW w:w="3852" w:type="dxa"/>
            <w:gridSpan w:val="6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В том числе имеют общий стаж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работы, лет:</w:t>
            </w:r>
          </w:p>
        </w:tc>
        <w:tc>
          <w:tcPr>
            <w:tcW w:w="1349" w:type="dxa"/>
            <w:vMerge w:val="restart"/>
          </w:tcPr>
          <w:p w:rsidR="00DF690F" w:rsidRPr="00931B7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Из общей</w:t>
            </w:r>
          </w:p>
          <w:p w:rsidR="00DF690F" w:rsidRPr="00931B7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численности</w:t>
            </w:r>
          </w:p>
          <w:p w:rsidR="00DF690F" w:rsidRPr="00931B7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работников</w:t>
            </w:r>
          </w:p>
          <w:p w:rsidR="00DF690F" w:rsidRPr="00931B7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имеют</w:t>
            </w:r>
          </w:p>
          <w:p w:rsidR="00DF690F" w:rsidRPr="00931B7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proofErr w:type="spellStart"/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педагогическ</w:t>
            </w:r>
            <w:proofErr w:type="spellEnd"/>
          </w:p>
          <w:p w:rsidR="00DF690F" w:rsidRPr="00931B7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proofErr w:type="spellStart"/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ий</w:t>
            </w:r>
            <w:proofErr w:type="spellEnd"/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 xml:space="preserve"> стаж,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всего</w:t>
            </w:r>
          </w:p>
        </w:tc>
        <w:tc>
          <w:tcPr>
            <w:tcW w:w="3701" w:type="dxa"/>
            <w:gridSpan w:val="6"/>
          </w:tcPr>
          <w:p w:rsidR="00DF690F" w:rsidRPr="00931B7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В том числе имеют</w:t>
            </w:r>
          </w:p>
          <w:p w:rsidR="00DF690F" w:rsidRPr="00931B7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педагогический стаж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работы, лет:</w:t>
            </w:r>
          </w:p>
        </w:tc>
      </w:tr>
      <w:tr w:rsidR="00DF690F" w:rsidRPr="00080ED4" w:rsidTr="00DF690F">
        <w:tc>
          <w:tcPr>
            <w:tcW w:w="561" w:type="dxa"/>
            <w:vMerge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63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3</w:t>
            </w: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 xml:space="preserve"> </w:t>
            </w:r>
          </w:p>
        </w:tc>
        <w:tc>
          <w:tcPr>
            <w:tcW w:w="63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от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3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63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от 5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10</w:t>
            </w:r>
          </w:p>
        </w:tc>
        <w:tc>
          <w:tcPr>
            <w:tcW w:w="63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от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10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15</w:t>
            </w:r>
          </w:p>
        </w:tc>
        <w:tc>
          <w:tcPr>
            <w:tcW w:w="632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от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15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20</w:t>
            </w:r>
          </w:p>
        </w:tc>
        <w:tc>
          <w:tcPr>
            <w:tcW w:w="696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20 и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более</w:t>
            </w:r>
          </w:p>
        </w:tc>
        <w:tc>
          <w:tcPr>
            <w:tcW w:w="1349" w:type="dxa"/>
            <w:vMerge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60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3</w:t>
            </w: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 xml:space="preserve"> </w:t>
            </w:r>
          </w:p>
        </w:tc>
        <w:tc>
          <w:tcPr>
            <w:tcW w:w="60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от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3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60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от 5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10</w:t>
            </w:r>
          </w:p>
        </w:tc>
        <w:tc>
          <w:tcPr>
            <w:tcW w:w="60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от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10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15</w:t>
            </w:r>
          </w:p>
        </w:tc>
        <w:tc>
          <w:tcPr>
            <w:tcW w:w="60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от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15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20</w:t>
            </w:r>
          </w:p>
        </w:tc>
        <w:tc>
          <w:tcPr>
            <w:tcW w:w="696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20 и</w:t>
            </w:r>
          </w:p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более</w:t>
            </w:r>
          </w:p>
        </w:tc>
      </w:tr>
      <w:tr w:rsidR="00DF690F" w:rsidRPr="00080ED4" w:rsidTr="00DF690F">
        <w:tc>
          <w:tcPr>
            <w:tcW w:w="56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15</w:t>
            </w:r>
          </w:p>
        </w:tc>
        <w:tc>
          <w:tcPr>
            <w:tcW w:w="63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63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63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63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632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696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1349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15</w:t>
            </w:r>
          </w:p>
        </w:tc>
        <w:tc>
          <w:tcPr>
            <w:tcW w:w="60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60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60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60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601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696" w:type="dxa"/>
          </w:tcPr>
          <w:p w:rsidR="00DF690F" w:rsidRPr="00080ED4" w:rsidRDefault="00DF690F" w:rsidP="000C4399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2</w:t>
            </w:r>
          </w:p>
        </w:tc>
      </w:tr>
    </w:tbl>
    <w:p w:rsidR="00DF415E" w:rsidRPr="00DF415E" w:rsidRDefault="00DF415E" w:rsidP="00DF415E">
      <w:pPr>
        <w:tabs>
          <w:tab w:val="left" w:pos="685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Для осуществления качественного образовательного процесса в ДОУ педагогический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персонал повышает свой профессиональный уровень через систему обучающих мероприятий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 w:rsidRPr="00DF415E">
        <w:rPr>
          <w:rFonts w:ascii="Times New Roman" w:hAnsi="Times New Roman" w:cs="Times New Roman"/>
          <w:sz w:val="24"/>
          <w:szCs w:val="24"/>
        </w:rPr>
        <w:t>уровня и системы внутреннего обучения, распространения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педагогического опыта и модуль самообразования педагогов.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В ДОУ создавались условия для повышения профессионального уровня педагогов.</w:t>
      </w:r>
    </w:p>
    <w:p w:rsidR="00DF415E" w:rsidRPr="00DF415E" w:rsidRDefault="000C4399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2020</w:t>
      </w:r>
      <w:r w:rsidR="00DF690F">
        <w:rPr>
          <w:rFonts w:ascii="Times New Roman" w:hAnsi="Times New Roman" w:cs="Times New Roman"/>
          <w:sz w:val="24"/>
          <w:szCs w:val="24"/>
        </w:rPr>
        <w:t xml:space="preserve"> прошли </w:t>
      </w:r>
      <w:r w:rsidR="00DF415E" w:rsidRPr="00DF415E">
        <w:rPr>
          <w:rFonts w:ascii="Times New Roman" w:hAnsi="Times New Roman" w:cs="Times New Roman"/>
          <w:sz w:val="24"/>
          <w:szCs w:val="24"/>
        </w:rPr>
        <w:t xml:space="preserve"> курсы повышения квалификации </w:t>
      </w:r>
      <w:r w:rsidR="00DF690F">
        <w:rPr>
          <w:rFonts w:ascii="Times New Roman" w:hAnsi="Times New Roman" w:cs="Times New Roman"/>
          <w:sz w:val="24"/>
          <w:szCs w:val="24"/>
        </w:rPr>
        <w:t>12 педагогов 86</w:t>
      </w:r>
      <w:r w:rsidR="00DF415E" w:rsidRPr="00DF415E">
        <w:rPr>
          <w:rFonts w:ascii="Times New Roman" w:hAnsi="Times New Roman" w:cs="Times New Roman"/>
          <w:sz w:val="24"/>
          <w:szCs w:val="24"/>
        </w:rPr>
        <w:t>% педагогических работников.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Педагоги посещали методические объединения и семинары для педагогов по разным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образовате</w:t>
      </w:r>
      <w:r>
        <w:rPr>
          <w:rFonts w:ascii="Times New Roman" w:hAnsi="Times New Roman" w:cs="Times New Roman"/>
          <w:sz w:val="24"/>
          <w:szCs w:val="24"/>
        </w:rPr>
        <w:t>льным областям. Воспитатели ДОУ участвовали</w:t>
      </w:r>
      <w:r w:rsidRPr="00DF415E">
        <w:rPr>
          <w:rFonts w:ascii="Times New Roman" w:hAnsi="Times New Roman" w:cs="Times New Roman"/>
          <w:sz w:val="24"/>
          <w:szCs w:val="24"/>
        </w:rPr>
        <w:t xml:space="preserve"> в профессиональном конкурсе педагогических достижений</w:t>
      </w:r>
      <w:proofErr w:type="gramStart"/>
      <w:r w:rsidRPr="00DF415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570116" w:rsidRPr="00570116" w:rsidRDefault="00570116" w:rsidP="00570116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70116">
        <w:rPr>
          <w:rFonts w:ascii="Times New Roman" w:hAnsi="Times New Roman" w:cs="Times New Roman"/>
          <w:sz w:val="24"/>
          <w:szCs w:val="24"/>
        </w:rPr>
        <w:t>Муниципальный этап республиканского конкурса «Дорога без опасности» (1 место);</w:t>
      </w:r>
    </w:p>
    <w:p w:rsidR="00570116" w:rsidRPr="00570116" w:rsidRDefault="00570116" w:rsidP="00570116">
      <w:pPr>
        <w:numPr>
          <w:ilvl w:val="0"/>
          <w:numId w:val="3"/>
        </w:numPr>
        <w:tabs>
          <w:tab w:val="num" w:pos="158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0116">
        <w:rPr>
          <w:rFonts w:ascii="Times New Roman" w:hAnsi="Times New Roman" w:cs="Times New Roman"/>
          <w:sz w:val="24"/>
          <w:szCs w:val="24"/>
        </w:rPr>
        <w:t>Республиканский конкурс «Дорога без опасности» (2 место);</w:t>
      </w:r>
    </w:p>
    <w:p w:rsidR="00570116" w:rsidRPr="00570116" w:rsidRDefault="00570116" w:rsidP="0057011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0116">
        <w:rPr>
          <w:rFonts w:ascii="Times New Roman" w:hAnsi="Times New Roman" w:cs="Times New Roman"/>
          <w:sz w:val="24"/>
          <w:szCs w:val="24"/>
        </w:rPr>
        <w:t>Региональный конкурс «Безопасность дошкольников». Мастер-класс по изготовлению изделий-поделок  (1 место);</w:t>
      </w:r>
    </w:p>
    <w:p w:rsidR="00570116" w:rsidRPr="00570116" w:rsidRDefault="00570116" w:rsidP="0057011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0116">
        <w:rPr>
          <w:rFonts w:ascii="Times New Roman" w:hAnsi="Times New Roman" w:cs="Times New Roman"/>
          <w:sz w:val="24"/>
          <w:szCs w:val="24"/>
        </w:rPr>
        <w:t xml:space="preserve">Всероссийский конкурс. Блиц-олимпиада. «Совокупность обязательных требований к дошкольному образованию по ФГОС </w:t>
      </w:r>
      <w:proofErr w:type="gramStart"/>
      <w:r w:rsidRPr="00570116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570116">
        <w:rPr>
          <w:rFonts w:ascii="Times New Roman" w:hAnsi="Times New Roman" w:cs="Times New Roman"/>
          <w:sz w:val="24"/>
          <w:szCs w:val="24"/>
        </w:rPr>
        <w:t xml:space="preserve"> (Лауреат);</w:t>
      </w:r>
    </w:p>
    <w:p w:rsidR="00570116" w:rsidRPr="00570116" w:rsidRDefault="00570116" w:rsidP="0057011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0116">
        <w:rPr>
          <w:rFonts w:ascii="Times New Roman" w:hAnsi="Times New Roman" w:cs="Times New Roman"/>
          <w:sz w:val="24"/>
          <w:szCs w:val="24"/>
        </w:rPr>
        <w:t xml:space="preserve">Всероссийский конкурс. Олимпиада «Речевое развитие дошкольников согласно ФГОС </w:t>
      </w:r>
      <w:proofErr w:type="gramStart"/>
      <w:r w:rsidRPr="00570116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570116">
        <w:rPr>
          <w:rFonts w:ascii="Times New Roman" w:hAnsi="Times New Roman" w:cs="Times New Roman"/>
          <w:sz w:val="24"/>
          <w:szCs w:val="24"/>
        </w:rPr>
        <w:t>» (Лауреат)</w:t>
      </w:r>
    </w:p>
    <w:p w:rsidR="00570116" w:rsidRDefault="00570116" w:rsidP="0057011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0116">
        <w:rPr>
          <w:rFonts w:ascii="Times New Roman" w:hAnsi="Times New Roman" w:cs="Times New Roman"/>
          <w:sz w:val="24"/>
          <w:szCs w:val="24"/>
        </w:rPr>
        <w:t>Республиканский конкурс «Оснащение и использование предметно-пространственной среды в сюжетно – ролевых играх для всестороннего развития дошкольников» (Диплом III степени);</w:t>
      </w:r>
    </w:p>
    <w:p w:rsidR="00570116" w:rsidRDefault="00570116" w:rsidP="0057011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Всероссийский творческий конкурс «Золотая осень» </w:t>
      </w:r>
    </w:p>
    <w:p w:rsidR="00570116" w:rsidRPr="00570116" w:rsidRDefault="00570116" w:rsidP="0057011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Муниципальный этап республиканского конкурса «Лучший проект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работы в детском саду» (2 место)</w:t>
      </w:r>
    </w:p>
    <w:p w:rsidR="00DF415E" w:rsidRPr="00DF415E" w:rsidRDefault="00DF415E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Методическая работа в ДОУ направлена на повышении компетентности педагога в вопросах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совершенствования образовательного процесса и создание такой образовательной среды,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которой полностью будет реализован творческий потенциал каждого педагога, всего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педагогического коллектива и повышение качества образовательного процесса ДОУ.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b/>
          <w:i/>
          <w:sz w:val="24"/>
          <w:szCs w:val="24"/>
        </w:rPr>
        <w:lastRenderedPageBreak/>
        <w:t>Выводы:</w:t>
      </w:r>
      <w:r w:rsidRPr="00DF415E">
        <w:rPr>
          <w:rFonts w:ascii="Times New Roman" w:hAnsi="Times New Roman" w:cs="Times New Roman"/>
          <w:sz w:val="24"/>
          <w:szCs w:val="24"/>
        </w:rPr>
        <w:t xml:space="preserve"> Анализ педагогического состава ДОУ позволяет сделать выводы о том, что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педагогический коллектив имеет достаточно высокий образовательный уровень, педагоги</w:t>
      </w:r>
    </w:p>
    <w:p w:rsidR="00E54F33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стремятся к постоянному повышению своего педагогического мастерства. Кадровая политика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ДОУ направлена на развитие профессиональной компетентности педагогов, учитываются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 xml:space="preserve">профессиональные и образовательные запросы, </w:t>
      </w:r>
      <w:r>
        <w:rPr>
          <w:rFonts w:ascii="Times New Roman" w:hAnsi="Times New Roman" w:cs="Times New Roman"/>
          <w:sz w:val="24"/>
          <w:szCs w:val="24"/>
        </w:rPr>
        <w:t>необходимо создать</w:t>
      </w:r>
      <w:r w:rsidRPr="00DF415E">
        <w:rPr>
          <w:rFonts w:ascii="Times New Roman" w:hAnsi="Times New Roman" w:cs="Times New Roman"/>
          <w:sz w:val="24"/>
          <w:szCs w:val="24"/>
        </w:rPr>
        <w:t xml:space="preserve"> все условия для повышения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профессионального уров</w:t>
      </w:r>
      <w:r>
        <w:rPr>
          <w:rFonts w:ascii="Times New Roman" w:hAnsi="Times New Roman" w:cs="Times New Roman"/>
          <w:sz w:val="24"/>
          <w:szCs w:val="24"/>
        </w:rPr>
        <w:t xml:space="preserve">ня и личностной самореализации </w:t>
      </w:r>
      <w:r w:rsidRPr="00DF415E">
        <w:rPr>
          <w:rFonts w:ascii="Times New Roman" w:hAnsi="Times New Roman" w:cs="Times New Roman"/>
          <w:sz w:val="24"/>
          <w:szCs w:val="24"/>
        </w:rPr>
        <w:t>в ДОУ молодых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специалистов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415E">
        <w:rPr>
          <w:rFonts w:ascii="Times New Roman" w:hAnsi="Times New Roman" w:cs="Times New Roman"/>
          <w:b/>
          <w:sz w:val="24"/>
          <w:szCs w:val="24"/>
        </w:rPr>
        <w:t>3.Материально-техническая база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F415E">
        <w:rPr>
          <w:rFonts w:ascii="Times New Roman" w:hAnsi="Times New Roman" w:cs="Times New Roman"/>
          <w:b/>
          <w:i/>
          <w:sz w:val="24"/>
          <w:szCs w:val="24"/>
        </w:rPr>
        <w:t>3.1. Оценка учебно-методического и информационного обеспечения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Образовательная деятельность в ДОУ строится в соответствии с образовательны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DF415E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программами, которые поддерживаются учебно</w:t>
      </w:r>
      <w:r w:rsidR="00570116"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- методическим комплектом материалов,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средств обучения и воспитания, с постепенным усложнением для всех возрастных групп.</w:t>
      </w:r>
    </w:p>
    <w:p w:rsid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 xml:space="preserve">Учебно-методическое, обеспечение в учреждении соответствует требованиям реализуемой образовательной программы, обеспечивает образовательную деятельность, присмотр и уход. В ДОУ созданы условия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Педагоги имеют возможность пользоваться фондом учебно-методической литературы МБДОУ «Детский сад №31», так и электронно-образовательными ресурсами. Методическое обеспечение способствует развитию творческого потенциала педагогов, качественному росту </w:t>
      </w:r>
      <w:proofErr w:type="spellStart"/>
      <w:r w:rsidRPr="00DF415E">
        <w:rPr>
          <w:rFonts w:ascii="Times New Roman" w:hAnsi="Times New Roman" w:cs="Times New Roman"/>
          <w:sz w:val="24"/>
          <w:szCs w:val="24"/>
        </w:rPr>
        <w:t>профмастерства</w:t>
      </w:r>
      <w:proofErr w:type="spellEnd"/>
      <w:r w:rsidRPr="00DF415E">
        <w:rPr>
          <w:rFonts w:ascii="Times New Roman" w:hAnsi="Times New Roman" w:cs="Times New Roman"/>
          <w:sz w:val="24"/>
          <w:szCs w:val="24"/>
        </w:rPr>
        <w:t xml:space="preserve"> и успехам в конкурсном движении.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415E">
        <w:rPr>
          <w:rFonts w:ascii="Times New Roman" w:hAnsi="Times New Roman" w:cs="Times New Roman"/>
          <w:i/>
          <w:sz w:val="24"/>
          <w:szCs w:val="24"/>
        </w:rPr>
        <w:t xml:space="preserve">Информационное обеспечение ДОУ позволяет качественно управлять </w:t>
      </w:r>
      <w:proofErr w:type="gramStart"/>
      <w:r w:rsidRPr="00DF415E">
        <w:rPr>
          <w:rFonts w:ascii="Times New Roman" w:hAnsi="Times New Roman" w:cs="Times New Roman"/>
          <w:i/>
          <w:sz w:val="24"/>
          <w:szCs w:val="24"/>
        </w:rPr>
        <w:t>образовательным</w:t>
      </w:r>
      <w:proofErr w:type="gramEnd"/>
    </w:p>
    <w:p w:rsidR="00DF415E" w:rsidRDefault="00DF415E" w:rsidP="00DF415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415E">
        <w:rPr>
          <w:rFonts w:ascii="Times New Roman" w:hAnsi="Times New Roman" w:cs="Times New Roman"/>
          <w:i/>
          <w:sz w:val="24"/>
          <w:szCs w:val="24"/>
        </w:rPr>
        <w:t>процессом.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12"/>
        <w:gridCol w:w="2047"/>
        <w:gridCol w:w="1242"/>
        <w:gridCol w:w="1319"/>
      </w:tblGrid>
      <w:tr w:rsidR="00DF415E" w:rsidRPr="00DF415E" w:rsidTr="007E5049">
        <w:tc>
          <w:tcPr>
            <w:tcW w:w="1312" w:type="dxa"/>
            <w:vMerge w:val="restart"/>
          </w:tcPr>
          <w:p w:rsidR="00DF415E" w:rsidRPr="00DF415E" w:rsidRDefault="00DF415E" w:rsidP="00DF41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15E">
              <w:rPr>
                <w:rFonts w:ascii="Times New Roman" w:hAnsi="Times New Roman" w:cs="Times New Roman"/>
                <w:b/>
                <w:sz w:val="24"/>
                <w:szCs w:val="24"/>
              </w:rPr>
              <w:t>Всего групп</w:t>
            </w:r>
          </w:p>
        </w:tc>
        <w:tc>
          <w:tcPr>
            <w:tcW w:w="4608" w:type="dxa"/>
            <w:gridSpan w:val="3"/>
          </w:tcPr>
          <w:p w:rsidR="00DF415E" w:rsidRPr="00DF415E" w:rsidRDefault="00DF415E" w:rsidP="00DF41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15E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Информационное обеспечение (шт.)</w:t>
            </w:r>
          </w:p>
        </w:tc>
      </w:tr>
      <w:tr w:rsidR="007E5049" w:rsidRPr="00DF415E" w:rsidTr="007E5049">
        <w:tc>
          <w:tcPr>
            <w:tcW w:w="1312" w:type="dxa"/>
            <w:vMerge/>
          </w:tcPr>
          <w:p w:rsidR="007E5049" w:rsidRPr="00DF415E" w:rsidRDefault="007E5049" w:rsidP="00DF41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7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F415E">
              <w:rPr>
                <w:rFonts w:ascii="Times New Roman" w:hAnsi="Times New Roman" w:cs="Times New Roman"/>
                <w:sz w:val="24"/>
                <w:szCs w:val="24"/>
              </w:rPr>
              <w:t>роекторы</w:t>
            </w:r>
          </w:p>
        </w:tc>
        <w:tc>
          <w:tcPr>
            <w:tcW w:w="1242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</w:tc>
        <w:tc>
          <w:tcPr>
            <w:tcW w:w="1319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Принтер </w:t>
            </w:r>
          </w:p>
        </w:tc>
      </w:tr>
      <w:tr w:rsidR="007E5049" w:rsidRPr="00DF415E" w:rsidTr="007E5049">
        <w:tc>
          <w:tcPr>
            <w:tcW w:w="1312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47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2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19" w:type="dxa"/>
          </w:tcPr>
          <w:p w:rsidR="007E5049" w:rsidRPr="00DF415E" w:rsidRDefault="00570116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DF415E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>В ДОУ имеется доступ к информационным системам и информационно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E5049">
        <w:rPr>
          <w:rFonts w:ascii="Times New Roman" w:hAnsi="Times New Roman" w:cs="Times New Roman"/>
          <w:sz w:val="24"/>
          <w:szCs w:val="24"/>
        </w:rPr>
        <w:t>телекоммуникационным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сетям в кабинетах.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2346"/>
        <w:gridCol w:w="2366"/>
        <w:gridCol w:w="2341"/>
      </w:tblGrid>
      <w:tr w:rsidR="007E5049" w:rsidTr="007E5049">
        <w:tc>
          <w:tcPr>
            <w:tcW w:w="2518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Виды информационно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телекоммуникативной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системы, количество</w:t>
            </w:r>
          </w:p>
        </w:tc>
        <w:tc>
          <w:tcPr>
            <w:tcW w:w="234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помещения</w:t>
            </w:r>
          </w:p>
        </w:tc>
        <w:tc>
          <w:tcPr>
            <w:tcW w:w="2366" w:type="dxa"/>
          </w:tcPr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Функциональное использование</w:t>
            </w:r>
          </w:p>
        </w:tc>
        <w:tc>
          <w:tcPr>
            <w:tcW w:w="2341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пользователя</w:t>
            </w:r>
          </w:p>
        </w:tc>
      </w:tr>
      <w:tr w:rsidR="007E5049" w:rsidTr="007E5049">
        <w:tc>
          <w:tcPr>
            <w:tcW w:w="2518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компьютер , 1 шт.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МФУ – 1 шт.</w:t>
            </w:r>
          </w:p>
        </w:tc>
        <w:tc>
          <w:tcPr>
            <w:tcW w:w="234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заведующего</w:t>
            </w:r>
          </w:p>
        </w:tc>
        <w:tc>
          <w:tcPr>
            <w:tcW w:w="236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Работа с отчетной документацией,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электронной почтой и т.д.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Планирование и мониторинг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доступ в Интернет</w:t>
            </w:r>
          </w:p>
        </w:tc>
        <w:tc>
          <w:tcPr>
            <w:tcW w:w="2341" w:type="dxa"/>
          </w:tcPr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5049" w:rsidTr="007E5049">
        <w:tc>
          <w:tcPr>
            <w:tcW w:w="2518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 , 1</w:t>
            </w: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МФУ – 1</w:t>
            </w: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346" w:type="dxa"/>
          </w:tcPr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старшего воспитателя</w:t>
            </w:r>
          </w:p>
        </w:tc>
        <w:tc>
          <w:tcPr>
            <w:tcW w:w="236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Работа с отчетной документацией,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электронной почтой и т.д.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доступ в Интернет</w:t>
            </w:r>
          </w:p>
        </w:tc>
        <w:tc>
          <w:tcPr>
            <w:tcW w:w="2341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5049" w:rsidTr="007E5049">
        <w:tc>
          <w:tcPr>
            <w:tcW w:w="2518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 – 1 шт.</w:t>
            </w:r>
          </w:p>
        </w:tc>
        <w:tc>
          <w:tcPr>
            <w:tcW w:w="2346" w:type="dxa"/>
          </w:tcPr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воспитателя (по обучению татарскому языку)</w:t>
            </w:r>
          </w:p>
        </w:tc>
        <w:tc>
          <w:tcPr>
            <w:tcW w:w="236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</w:t>
            </w:r>
            <w:r w:rsidRPr="007E5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документацией,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электронной почтой и т.д.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доступ в Интернет</w:t>
            </w:r>
          </w:p>
        </w:tc>
        <w:tc>
          <w:tcPr>
            <w:tcW w:w="2341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Воспитатель (по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обучению татарскому языку)</w:t>
            </w:r>
          </w:p>
        </w:tc>
      </w:tr>
    </w:tbl>
    <w:p w:rsid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b/>
          <w:i/>
          <w:sz w:val="24"/>
          <w:szCs w:val="24"/>
        </w:rPr>
        <w:lastRenderedPageBreak/>
        <w:t>Выводы:</w:t>
      </w:r>
      <w:r w:rsidRPr="007E5049">
        <w:rPr>
          <w:rFonts w:ascii="Times New Roman" w:hAnsi="Times New Roman" w:cs="Times New Roman"/>
          <w:sz w:val="24"/>
          <w:szCs w:val="24"/>
        </w:rPr>
        <w:t xml:space="preserve"> Учебно-методическое обеспечение в ДОУ в </w:t>
      </w:r>
      <w:r>
        <w:rPr>
          <w:rFonts w:ascii="Times New Roman" w:hAnsi="Times New Roman" w:cs="Times New Roman"/>
          <w:sz w:val="24"/>
          <w:szCs w:val="24"/>
        </w:rPr>
        <w:t xml:space="preserve">не </w:t>
      </w:r>
      <w:r w:rsidRPr="007E5049">
        <w:rPr>
          <w:rFonts w:ascii="Times New Roman" w:hAnsi="Times New Roman" w:cs="Times New Roman"/>
          <w:sz w:val="24"/>
          <w:szCs w:val="24"/>
        </w:rPr>
        <w:t>достаточной степени соответствует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 xml:space="preserve">реализуемым образовательным программам и ФГОС </w:t>
      </w:r>
      <w:proofErr w:type="gramStart"/>
      <w:r w:rsidRPr="007E504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E5049">
        <w:rPr>
          <w:rFonts w:ascii="Times New Roman" w:hAnsi="Times New Roman" w:cs="Times New Roman"/>
          <w:sz w:val="24"/>
          <w:szCs w:val="24"/>
        </w:rPr>
        <w:t>. Информационное обеспечение 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требует пополнения на группах.</w:t>
      </w:r>
    </w:p>
    <w:p w:rsidR="007E5049" w:rsidRPr="007E5049" w:rsidRDefault="007E5049" w:rsidP="007E504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5049">
        <w:rPr>
          <w:rFonts w:ascii="Times New Roman" w:hAnsi="Times New Roman" w:cs="Times New Roman"/>
          <w:b/>
          <w:sz w:val="24"/>
          <w:szCs w:val="24"/>
        </w:rPr>
        <w:t>3.2.Медицинское обслуживание</w:t>
      </w:r>
    </w:p>
    <w:p w:rsidR="007E5049" w:rsidRP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 xml:space="preserve">Медицинское обслуживание в ДОУ осуществляет </w:t>
      </w:r>
      <w:r>
        <w:rPr>
          <w:rFonts w:ascii="Times New Roman" w:hAnsi="Times New Roman" w:cs="Times New Roman"/>
          <w:sz w:val="24"/>
          <w:szCs w:val="24"/>
        </w:rPr>
        <w:t xml:space="preserve">старшая медицинская сестра. </w:t>
      </w:r>
      <w:r w:rsidRPr="007E5049">
        <w:rPr>
          <w:rFonts w:ascii="Times New Roman" w:hAnsi="Times New Roman" w:cs="Times New Roman"/>
          <w:sz w:val="24"/>
          <w:szCs w:val="24"/>
        </w:rPr>
        <w:t>ДОУ предоставляет помещение с соответствующими условиями для работы</w:t>
      </w:r>
      <w:r>
        <w:rPr>
          <w:rFonts w:ascii="Times New Roman" w:hAnsi="Times New Roman" w:cs="Times New Roman"/>
          <w:sz w:val="24"/>
          <w:szCs w:val="24"/>
        </w:rPr>
        <w:t xml:space="preserve"> врачей специалистов детской поликлиники</w:t>
      </w:r>
      <w:r w:rsidR="00D025C6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D025C6">
        <w:rPr>
          <w:rFonts w:ascii="Times New Roman" w:hAnsi="Times New Roman" w:cs="Times New Roman"/>
          <w:sz w:val="24"/>
          <w:szCs w:val="24"/>
        </w:rPr>
        <w:t>Медицинские</w:t>
      </w:r>
      <w:proofErr w:type="gramEnd"/>
      <w:r w:rsidR="00D025C6">
        <w:rPr>
          <w:rFonts w:ascii="Times New Roman" w:hAnsi="Times New Roman" w:cs="Times New Roman"/>
          <w:sz w:val="24"/>
          <w:szCs w:val="24"/>
        </w:rPr>
        <w:t xml:space="preserve"> кабинет оснащён</w:t>
      </w:r>
      <w:r w:rsidRPr="007E5049">
        <w:rPr>
          <w:rFonts w:ascii="Times New Roman" w:hAnsi="Times New Roman" w:cs="Times New Roman"/>
          <w:sz w:val="24"/>
          <w:szCs w:val="24"/>
        </w:rPr>
        <w:t xml:space="preserve"> необходимым медицинским оборудованием,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медикаментами. Медицинский персонал наряду с администрацией ДОУ несет ответственность за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здоровье и физическое развитие детей, проведение лечебно-профилактических мероприятий,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соблюдение санитарно-гигиенических норм, режима, за качеством питания.</w:t>
      </w:r>
    </w:p>
    <w:p w:rsidR="007E5049" w:rsidRP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>Специалистами поликлиники проводится осмотр детей; вакцинация; консультации для сотрудников ДОУ и родителей обучающихся.</w:t>
      </w:r>
    </w:p>
    <w:p w:rsidR="007E5049" w:rsidRP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>Педагогический состав ДОУ и медперсонал совместно решают вопросы профилактики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заболеваемости с учетом личностно ориентированного подхода, кадровой политики, материально</w:t>
      </w:r>
      <w:r w:rsidR="00D025C6">
        <w:rPr>
          <w:rFonts w:ascii="Times New Roman" w:hAnsi="Times New Roman" w:cs="Times New Roman"/>
          <w:sz w:val="24"/>
          <w:szCs w:val="24"/>
        </w:rPr>
        <w:t xml:space="preserve"> - </w:t>
      </w:r>
      <w:r w:rsidRPr="007E5049">
        <w:rPr>
          <w:rFonts w:ascii="Times New Roman" w:hAnsi="Times New Roman" w:cs="Times New Roman"/>
          <w:sz w:val="24"/>
          <w:szCs w:val="24"/>
        </w:rPr>
        <w:t>технического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оснащения, взаимодействия с семьей в вопросах закаливания, физического развития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и приобщения детей к спорту. Все оздоровительные и спортивные мероприятия для детей</w:t>
      </w:r>
      <w:r w:rsidR="00D025C6">
        <w:rPr>
          <w:rFonts w:ascii="Times New Roman" w:hAnsi="Times New Roman" w:cs="Times New Roman"/>
          <w:sz w:val="24"/>
          <w:szCs w:val="24"/>
        </w:rPr>
        <w:t xml:space="preserve">  </w:t>
      </w:r>
      <w:r w:rsidRPr="007E5049">
        <w:rPr>
          <w:rFonts w:ascii="Times New Roman" w:hAnsi="Times New Roman" w:cs="Times New Roman"/>
          <w:sz w:val="24"/>
          <w:szCs w:val="24"/>
        </w:rPr>
        <w:t>планируются и согласовываются с медперсоналом.</w:t>
      </w:r>
    </w:p>
    <w:p w:rsid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7E5049">
        <w:rPr>
          <w:rFonts w:ascii="Times New Roman" w:hAnsi="Times New Roman" w:cs="Times New Roman"/>
          <w:sz w:val="24"/>
          <w:szCs w:val="24"/>
        </w:rPr>
        <w:t xml:space="preserve"> Медицинское обслуживание в ДОУ организовано </w:t>
      </w:r>
      <w:r w:rsidR="00D025C6">
        <w:rPr>
          <w:rFonts w:ascii="Times New Roman" w:hAnsi="Times New Roman" w:cs="Times New Roman"/>
          <w:sz w:val="24"/>
          <w:szCs w:val="24"/>
        </w:rPr>
        <w:t xml:space="preserve">и направлено </w:t>
      </w:r>
      <w:r w:rsidRPr="007E5049">
        <w:rPr>
          <w:rFonts w:ascii="Times New Roman" w:hAnsi="Times New Roman" w:cs="Times New Roman"/>
          <w:sz w:val="24"/>
          <w:szCs w:val="24"/>
        </w:rPr>
        <w:t>на выполнение СанПиНа 2.4.1.3049-13 «Санитарно</w:t>
      </w:r>
      <w:r w:rsidR="00D025C6">
        <w:rPr>
          <w:rFonts w:ascii="Times New Roman" w:hAnsi="Times New Roman" w:cs="Times New Roman"/>
          <w:sz w:val="24"/>
          <w:szCs w:val="24"/>
        </w:rPr>
        <w:t>-</w:t>
      </w:r>
      <w:r w:rsidRPr="007E5049">
        <w:rPr>
          <w:rFonts w:ascii="Times New Roman" w:hAnsi="Times New Roman" w:cs="Times New Roman"/>
          <w:sz w:val="24"/>
          <w:szCs w:val="24"/>
        </w:rPr>
        <w:t>эпидемиологические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требования к устройству, содержанию и организации режима работы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дошкольных образовательных организаций» и направлено на укрепление здоровья воспитанников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и профилактику различных заболеваний.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25C6">
        <w:rPr>
          <w:rFonts w:ascii="Times New Roman" w:hAnsi="Times New Roman" w:cs="Times New Roman"/>
          <w:b/>
          <w:sz w:val="24"/>
          <w:szCs w:val="24"/>
        </w:rPr>
        <w:t>3.3. Охрана и крепление здоровья детей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В ДОУ созданы условия для физического развития детей: спортивная площадка, групповые участки детского сада, оснащенные игровым</w:t>
      </w:r>
      <w:r>
        <w:rPr>
          <w:rFonts w:ascii="Times New Roman" w:hAnsi="Times New Roman" w:cs="Times New Roman"/>
          <w:sz w:val="24"/>
          <w:szCs w:val="24"/>
        </w:rPr>
        <w:t xml:space="preserve"> оборудованием, в группах имею</w:t>
      </w:r>
      <w:r w:rsidRPr="00D025C6">
        <w:rPr>
          <w:rFonts w:ascii="Times New Roman" w:hAnsi="Times New Roman" w:cs="Times New Roman"/>
          <w:sz w:val="24"/>
          <w:szCs w:val="24"/>
        </w:rPr>
        <w:t>тся</w:t>
      </w:r>
      <w:r>
        <w:rPr>
          <w:rFonts w:ascii="Times New Roman" w:hAnsi="Times New Roman" w:cs="Times New Roman"/>
          <w:sz w:val="24"/>
          <w:szCs w:val="24"/>
        </w:rPr>
        <w:t xml:space="preserve"> физкультурные уголки.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 xml:space="preserve">В ДОУ реализуется парциальная программа Л. И. </w:t>
      </w:r>
      <w:proofErr w:type="spellStart"/>
      <w:r w:rsidRPr="00D025C6">
        <w:rPr>
          <w:rFonts w:ascii="Times New Roman" w:hAnsi="Times New Roman" w:cs="Times New Roman"/>
          <w:sz w:val="24"/>
          <w:szCs w:val="24"/>
        </w:rPr>
        <w:t>Пензулаевой</w:t>
      </w:r>
      <w:proofErr w:type="spellEnd"/>
      <w:r w:rsidRPr="00D025C6">
        <w:rPr>
          <w:rFonts w:ascii="Times New Roman" w:hAnsi="Times New Roman" w:cs="Times New Roman"/>
          <w:sz w:val="24"/>
          <w:szCs w:val="24"/>
        </w:rPr>
        <w:t xml:space="preserve"> «Физическая культура в детском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саду», целью которой является способствовать решению проблем физического воспитания детей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дошкольного возраст, приобщению детей к здоровому образу жизни.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Важной задачей дошкольного учреждения является обеспечение охраны и укрепление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физического и психического здоровья детей, их эмоционального благополучия и своевременного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всестороннего развития; создание условий для развития физических качеств детей, воспитание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ценностного отношения к здоровью и потребности в активном образе жизни.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дошкольном учреждении созданы условия для двигательной активности и оздоровления детей: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разнообразное оборудование в группах детского сада, в том числе выполненное самостоятельно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воспитателями групп; наличие спортивных центров в группах; отработка оптимальных режимов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организации жизни детей с учетом основного и дополнительного образования; чередование</w:t>
      </w:r>
      <w:r>
        <w:rPr>
          <w:rFonts w:ascii="Times New Roman" w:hAnsi="Times New Roman" w:cs="Times New Roman"/>
          <w:sz w:val="24"/>
          <w:szCs w:val="24"/>
        </w:rPr>
        <w:t xml:space="preserve"> занятий и ООД</w:t>
      </w:r>
      <w:r w:rsidRPr="00D025C6">
        <w:rPr>
          <w:rFonts w:ascii="Times New Roman" w:hAnsi="Times New Roman" w:cs="Times New Roman"/>
          <w:sz w:val="24"/>
          <w:szCs w:val="24"/>
        </w:rPr>
        <w:t xml:space="preserve"> с целью снижения утомляемости; правильный подбор и проведение подвижных игр в течени</w:t>
      </w:r>
      <w:proofErr w:type="gramStart"/>
      <w:r w:rsidRPr="00D025C6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 xml:space="preserve"> дня; индивидуальный режим пробуждения после дневного сна; преобладание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положительных эмоций во всех видах двигательной </w:t>
      </w:r>
      <w:r w:rsidRPr="00D025C6">
        <w:rPr>
          <w:rFonts w:ascii="Times New Roman" w:hAnsi="Times New Roman" w:cs="Times New Roman"/>
          <w:sz w:val="24"/>
          <w:szCs w:val="24"/>
        </w:rPr>
        <w:lastRenderedPageBreak/>
        <w:t>активности и ежедневном распорядке дня;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организация </w:t>
      </w:r>
      <w:proofErr w:type="spellStart"/>
      <w:r w:rsidRPr="00D025C6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D025C6">
        <w:rPr>
          <w:rFonts w:ascii="Times New Roman" w:hAnsi="Times New Roman" w:cs="Times New Roman"/>
          <w:sz w:val="24"/>
          <w:szCs w:val="24"/>
        </w:rPr>
        <w:t xml:space="preserve"> среды в ДОУ; профилактика травматизма; пропаганда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здорового образа жизни и методов оздоровления в коллективе детей, родителей, сотрудников.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С целью укрепления здоровья детей в ДОУ организованы следующие оздоровительные и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025C6">
        <w:rPr>
          <w:rFonts w:ascii="Times New Roman" w:hAnsi="Times New Roman" w:cs="Times New Roman"/>
          <w:sz w:val="24"/>
          <w:szCs w:val="24"/>
        </w:rPr>
        <w:t>профилактические мероприятия: обеспечение здорового образа жизни (различные виды)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режимов), организация микроклимата в группе; физические упражнения, утренняя гимнастика,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физкультурно – оздоровительные занятия, профилактическая гимнастика, спортивные,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подвижные игры; гигиенические, </w:t>
      </w:r>
      <w:r>
        <w:rPr>
          <w:rFonts w:ascii="Times New Roman" w:hAnsi="Times New Roman" w:cs="Times New Roman"/>
          <w:sz w:val="24"/>
          <w:szCs w:val="24"/>
        </w:rPr>
        <w:t>водные и закаливающие процедуры</w:t>
      </w:r>
      <w:r w:rsidRPr="00D025C6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рациональное питание; дыхательная гимнастика, гимнастика для глаз; сон с доступом свежего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воздуха; прогулки на свежем воздухе; солнечные ванны (в летний период);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 xml:space="preserve"> игры с водой (в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летний период); сквозное проветривание; рациональная одежда детей в соответствии </w:t>
      </w:r>
      <w:proofErr w:type="gramStart"/>
      <w:r w:rsidRPr="00D025C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 xml:space="preserve"> временем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года и погодой.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В ДОУ проводится анализ состояния здоровья детей, ежегодно проводится углубленный</w:t>
      </w:r>
    </w:p>
    <w:p w:rsid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медосмотр воспитанников ДОУ.</w:t>
      </w:r>
    </w:p>
    <w:p w:rsidR="00D025C6" w:rsidRPr="00D025C6" w:rsidRDefault="00D025C6" w:rsidP="00D025C6">
      <w:pPr>
        <w:tabs>
          <w:tab w:val="num" w:pos="1588"/>
        </w:tabs>
        <w:suppressAutoHyphens/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течение учебного года коллектив ДОУ работал над обеспечением развития и укрепления здоровья детей посредством создания оптимальных условий организации </w:t>
      </w:r>
      <w:proofErr w:type="spellStart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-образовательного процесса в детском саду. Систематический мониторинг здоровья воспитанников, который организуется педагогами и старшей медицинской сестрой, позволил отследить общий уровень посещаемости, заболеваемости, определить группы здоровья, индекс здоровья. Так, заболеваемость по ДОУ составляет:</w:t>
      </w: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6"/>
        <w:gridCol w:w="2350"/>
        <w:gridCol w:w="2433"/>
        <w:gridCol w:w="2211"/>
        <w:gridCol w:w="1847"/>
      </w:tblGrid>
      <w:tr w:rsidR="00D025C6" w:rsidRPr="00D025C6" w:rsidTr="00FB2D8C">
        <w:trPr>
          <w:cantSplit/>
          <w:trHeight w:val="404"/>
          <w:jc w:val="center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Число дней-пропусков 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болезни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Посещаемость 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Кол-во заболеваний 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 одного ребенка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Индекс 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здоровья</w:t>
            </w:r>
          </w:p>
        </w:tc>
      </w:tr>
      <w:tr w:rsidR="00D025C6" w:rsidRPr="00D025C6" w:rsidTr="00FB2D8C">
        <w:trPr>
          <w:trHeight w:val="52"/>
          <w:jc w:val="center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right="-143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Всего по ДОУ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Ясли – 263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Сад – 404</w:t>
            </w:r>
            <w:r w:rsidR="00D025C6"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Итого: 667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Ясли – 6500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Сад – 20720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Итого: 27220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Ясли – 7,7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Сад – 4,1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По саду: 5,1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48,1%</w:t>
            </w:r>
          </w:p>
        </w:tc>
      </w:tr>
    </w:tbl>
    <w:p w:rsidR="00D025C6" w:rsidRPr="00D025C6" w:rsidRDefault="00D025C6" w:rsidP="00D025C6">
      <w:pPr>
        <w:tabs>
          <w:tab w:val="num" w:pos="1588"/>
        </w:tabs>
        <w:suppressAutoHyphens/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Регулярный </w:t>
      </w:r>
      <w:proofErr w:type="gramStart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физическим развитием и здоровьем детей позволяет прослеживать индивидуальную динамику каждого ребенка и своевременно вносить изменения в планирование оздоровительной работы. Наряду с оздоровительной работой в ДОУ ведется лечебно-профилактическая: вакцинация против гриппа, </w:t>
      </w:r>
      <w:proofErr w:type="gramStart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proofErr w:type="gramEnd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витаминизация</w:t>
      </w:r>
      <w:proofErr w:type="gramEnd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3-х блюд, употребление фитонцидов. Дети ежедневно в определенное время получали овощи, фрукты, соки. </w:t>
      </w:r>
    </w:p>
    <w:p w:rsid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D025C6">
        <w:rPr>
          <w:rFonts w:ascii="Times New Roman" w:hAnsi="Times New Roman" w:cs="Times New Roman"/>
          <w:sz w:val="24"/>
          <w:szCs w:val="24"/>
        </w:rPr>
        <w:t xml:space="preserve"> В ДОУ созданы условия для сохранения и укрепления здоровья </w:t>
      </w:r>
      <w:proofErr w:type="gramStart"/>
      <w:r w:rsidRPr="00D025C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>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377">
        <w:rPr>
          <w:rFonts w:ascii="Times New Roman" w:hAnsi="Times New Roman" w:cs="Times New Roman"/>
          <w:b/>
          <w:sz w:val="24"/>
          <w:szCs w:val="24"/>
        </w:rPr>
        <w:t>3.4.Организация питания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Организация питания в ДОУ соответствует санитарно-эпидемиологическим правилам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нормативам. В ДОУ организовано</w:t>
      </w:r>
      <w:r>
        <w:rPr>
          <w:rFonts w:ascii="Times New Roman" w:hAnsi="Times New Roman" w:cs="Times New Roman"/>
          <w:sz w:val="24"/>
          <w:szCs w:val="24"/>
        </w:rPr>
        <w:t xml:space="preserve"> 4-х разовое питание: завтрак, обед, полдник, ужин. </w:t>
      </w:r>
      <w:r w:rsidRPr="004A0377">
        <w:rPr>
          <w:rFonts w:ascii="Times New Roman" w:hAnsi="Times New Roman" w:cs="Times New Roman"/>
          <w:sz w:val="24"/>
          <w:szCs w:val="24"/>
        </w:rPr>
        <w:t xml:space="preserve"> 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аботает по десятидневному меню. </w:t>
      </w:r>
      <w:r w:rsidRPr="004A0377">
        <w:rPr>
          <w:rFonts w:ascii="Times New Roman" w:hAnsi="Times New Roman" w:cs="Times New Roman"/>
          <w:sz w:val="24"/>
          <w:szCs w:val="24"/>
        </w:rPr>
        <w:t>Питание организовано в соответствии с примерным десятидневным меню, составленным с учетом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рекомендуемых среднесуточных норм для двух возрастных категорий: для детей с 1,6 до 3-х лет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для детей от 3 до 7 лет.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Комиссия ДОУ осуществляет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правильностью обработки продуктов, закладкой,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выходом блюд.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Пищеблок оснащен </w:t>
      </w:r>
      <w:r>
        <w:rPr>
          <w:rFonts w:ascii="Times New Roman" w:hAnsi="Times New Roman" w:cs="Times New Roman"/>
          <w:sz w:val="24"/>
          <w:szCs w:val="24"/>
        </w:rPr>
        <w:t>необходимым техническим оборудованием.</w:t>
      </w:r>
    </w:p>
    <w:p w:rsidR="00D025C6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4A0377">
        <w:rPr>
          <w:rFonts w:ascii="Times New Roman" w:hAnsi="Times New Roman" w:cs="Times New Roman"/>
          <w:sz w:val="24"/>
          <w:szCs w:val="24"/>
        </w:rPr>
        <w:t xml:space="preserve"> Питание детей в ДОУ организовано в соответствии с десятидневным меню и направлено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на сохранение и укрепление здоровья воспитанников и на выполнение СанПиНа 2.4.1.3049-13.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377">
        <w:rPr>
          <w:rFonts w:ascii="Times New Roman" w:hAnsi="Times New Roman" w:cs="Times New Roman"/>
          <w:b/>
          <w:sz w:val="24"/>
          <w:szCs w:val="24"/>
        </w:rPr>
        <w:t>3.5.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b/>
          <w:sz w:val="24"/>
          <w:szCs w:val="24"/>
        </w:rPr>
        <w:t>Оценка материально- технической базы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МБДОУ «Д</w:t>
      </w:r>
      <w:r w:rsidRPr="004A0377">
        <w:rPr>
          <w:rFonts w:ascii="Times New Roman" w:hAnsi="Times New Roman" w:cs="Times New Roman"/>
          <w:sz w:val="24"/>
          <w:szCs w:val="24"/>
        </w:rPr>
        <w:t>ет</w:t>
      </w:r>
      <w:r>
        <w:rPr>
          <w:rFonts w:ascii="Times New Roman" w:hAnsi="Times New Roman" w:cs="Times New Roman"/>
          <w:sz w:val="24"/>
          <w:szCs w:val="24"/>
        </w:rPr>
        <w:t>ский сад №31»  размещается в 2-х этажном</w:t>
      </w:r>
      <w:r w:rsidRPr="004A03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здании. </w:t>
      </w:r>
      <w:r w:rsidRPr="004A0377">
        <w:rPr>
          <w:rFonts w:ascii="Times New Roman" w:hAnsi="Times New Roman" w:cs="Times New Roman"/>
          <w:sz w:val="24"/>
          <w:szCs w:val="24"/>
        </w:rPr>
        <w:t>Для организации и ведения образовательного процесса в нашем учреждении оборудованы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функционируют следующие специализированные </w:t>
      </w:r>
      <w:r>
        <w:rPr>
          <w:rFonts w:ascii="Times New Roman" w:hAnsi="Times New Roman" w:cs="Times New Roman"/>
          <w:sz w:val="24"/>
          <w:szCs w:val="24"/>
        </w:rPr>
        <w:t>помещения: групповые комнаты - 6</w:t>
      </w:r>
      <w:r w:rsidRPr="004A0377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музыкальный зал – 1</w:t>
      </w:r>
      <w:r w:rsidRPr="004A0377">
        <w:rPr>
          <w:rFonts w:ascii="Times New Roman" w:hAnsi="Times New Roman" w:cs="Times New Roman"/>
          <w:sz w:val="24"/>
          <w:szCs w:val="24"/>
        </w:rPr>
        <w:t xml:space="preserve"> шт.; зал для проведения за</w:t>
      </w:r>
      <w:r>
        <w:rPr>
          <w:rFonts w:ascii="Times New Roman" w:hAnsi="Times New Roman" w:cs="Times New Roman"/>
          <w:sz w:val="24"/>
          <w:szCs w:val="24"/>
        </w:rPr>
        <w:t>нятий по физической культуре – 1 шт.</w:t>
      </w:r>
      <w:r w:rsidRPr="004A0377">
        <w:rPr>
          <w:rFonts w:ascii="Times New Roman" w:hAnsi="Times New Roman" w:cs="Times New Roman"/>
          <w:sz w:val="24"/>
          <w:szCs w:val="24"/>
        </w:rPr>
        <w:t>; кабинет</w:t>
      </w:r>
      <w:r>
        <w:rPr>
          <w:rFonts w:ascii="Times New Roman" w:hAnsi="Times New Roman" w:cs="Times New Roman"/>
          <w:sz w:val="24"/>
          <w:szCs w:val="24"/>
        </w:rPr>
        <w:t xml:space="preserve"> татарского языка – 1 шт.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Территория учреждения по периметру ограждена забором.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На территории каждого здания выделяются следующие функц</w:t>
      </w:r>
      <w:r>
        <w:rPr>
          <w:rFonts w:ascii="Times New Roman" w:hAnsi="Times New Roman" w:cs="Times New Roman"/>
          <w:sz w:val="24"/>
          <w:szCs w:val="24"/>
        </w:rPr>
        <w:t xml:space="preserve">иональные зоны: игровая зона: </w:t>
      </w:r>
      <w:r w:rsidRPr="004A0377">
        <w:rPr>
          <w:rFonts w:ascii="Times New Roman" w:hAnsi="Times New Roman" w:cs="Times New Roman"/>
          <w:sz w:val="24"/>
          <w:szCs w:val="24"/>
        </w:rPr>
        <w:t>групповых площадок - для каждой группы; спортивная зона.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Обеспечение комплексной безопасности и охрана труда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Для обеспечения безопасного пребывания детей, во всех помещениях установлена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противопожарная электронная система.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4A0377">
        <w:rPr>
          <w:rFonts w:ascii="Times New Roman" w:hAnsi="Times New Roman" w:cs="Times New Roman"/>
          <w:sz w:val="24"/>
          <w:szCs w:val="24"/>
        </w:rPr>
        <w:t>меется схема эвакуации.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Комплексная безопасность в образовательном учреждении рассматривается как совокупность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мер и мероприятий, осуществляемых во взаимодействии с органами власти,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правоохранительными структурами, другими вспомогательными службами и общественными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организациями, обеспечения безопасного функционирования образовательного учреждения,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также готовности сотрудников и обучающихся к рациональным действиям в чрезвычайных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ситуациях.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ДОУ реализуе</w:t>
      </w:r>
      <w:r w:rsidRPr="004A0377">
        <w:rPr>
          <w:rFonts w:ascii="Times New Roman" w:hAnsi="Times New Roman" w:cs="Times New Roman"/>
          <w:sz w:val="24"/>
          <w:szCs w:val="24"/>
        </w:rPr>
        <w:t xml:space="preserve">тся Паспорт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безопасности, где определены системы оборудования для обеспечения безопасности всех участников образовательного процесса и системы передачи сигналов для быстрого реагирования</w:t>
      </w:r>
      <w:r>
        <w:rPr>
          <w:rFonts w:ascii="Times New Roman" w:hAnsi="Times New Roman" w:cs="Times New Roman"/>
          <w:sz w:val="24"/>
          <w:szCs w:val="24"/>
        </w:rPr>
        <w:t xml:space="preserve"> служб безопасности. </w:t>
      </w:r>
      <w:r w:rsidRPr="004A0377">
        <w:rPr>
          <w:rFonts w:ascii="Times New Roman" w:hAnsi="Times New Roman" w:cs="Times New Roman"/>
          <w:sz w:val="24"/>
          <w:szCs w:val="24"/>
        </w:rPr>
        <w:t>Безопасность дошкольного учреждения является приоритетной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деятельности администрации ДОУ и педагогического коллектива и обеспечивается в рамках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выполнения обязательных мероприятий по организации работы по охране труда: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 подготовка дошкольного учреждения к новому учебному году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 проверка исправности инженерно-технических коммуникаций, игрового оборудования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участке, оборудования и принятие мер по приведению их в соответствие с действующими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стандартами, правилами и нормами по охране труда;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-подписание акта о приемке дошкольного учреждения к новому учебному году;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-назначение приказом ответственных лиц за собл</w:t>
      </w:r>
      <w:r>
        <w:rPr>
          <w:rFonts w:ascii="Times New Roman" w:hAnsi="Times New Roman" w:cs="Times New Roman"/>
          <w:sz w:val="24"/>
          <w:szCs w:val="24"/>
        </w:rPr>
        <w:t>юдением требований охраны труда;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-проведение мероприятий с родителями и педагогами по рассмотрению вопросов обеспечения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безопасности жизнедеятельности обучающихся и сотрудников;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-обеспечение выполнения директивных и нормативных документов по охране труда,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предписаний органов управления образованием, государственного надзора и технической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инспекции труда;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-обучение сотрудников учреждения по охране труда;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-проверка наличия (обновление) инструкций по охране труда и наглядной информации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0377">
        <w:rPr>
          <w:rFonts w:ascii="Times New Roman" w:hAnsi="Times New Roman" w:cs="Times New Roman"/>
          <w:sz w:val="24"/>
          <w:szCs w:val="24"/>
        </w:rPr>
        <w:t>стендах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>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безопасностью используемых в образовательном процессе оборудования,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технических и наглядных средств обучения;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-контроль за санитарно-гигиеническим состоянием групп, зала, кабинетов и других помещений,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в соответствии с требованиями норм и правил безопасности жизнедеятельности;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-разработка планов мероприятий с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по правилам безопасности, в рамках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реализуемой программы «Основы безопасности детей дошкольного возраста»;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-обеспечение безопасности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при организации образовательной деятельности;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lastRenderedPageBreak/>
        <w:t>-проведение водного инструктажа по охране труда с вновь поступающими на работу лицами;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-инструктаж на рабочем месте с сотрудник</w:t>
      </w:r>
      <w:r>
        <w:rPr>
          <w:rFonts w:ascii="Times New Roman" w:hAnsi="Times New Roman" w:cs="Times New Roman"/>
          <w:sz w:val="24"/>
          <w:szCs w:val="24"/>
        </w:rPr>
        <w:t>ами образовательного учреждения.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Для осуществления образовательного процесса в ДОУ создана развивающая предметн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пространственная среда, отвечающая требованиям ФГОС ДО.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Развивающая предметная среда оборудована с учётом возрастных особенностей детей. Игровые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и наглядные пособия, учебные материалы соответствуют современным психолого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A0377">
        <w:rPr>
          <w:rFonts w:ascii="Times New Roman" w:hAnsi="Times New Roman" w:cs="Times New Roman"/>
          <w:sz w:val="24"/>
          <w:szCs w:val="24"/>
        </w:rPr>
        <w:t>педагогическим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требованиям.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Групповые помещения обеспечены современной мебелью, игровым оборудованием,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дидактическим материалом, развивающими играми,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возрастом детей и ФГОС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>. Развивающая среда групп постоянно обновляется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комплексно-тематическим планированием педагогов.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Развивающая предметно - пространственная среда обеспечивает все условия для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разнообразных видов детской деятельности, с учетом интересов детей и возрастных особенностей.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Материально-техническ</w:t>
      </w:r>
      <w:r>
        <w:rPr>
          <w:rFonts w:ascii="Times New Roman" w:hAnsi="Times New Roman" w:cs="Times New Roman"/>
          <w:sz w:val="24"/>
          <w:szCs w:val="24"/>
        </w:rPr>
        <w:t xml:space="preserve">ие условия пребывания детей в </w:t>
      </w:r>
      <w:r w:rsidRPr="004A0377">
        <w:rPr>
          <w:rFonts w:ascii="Times New Roman" w:hAnsi="Times New Roman" w:cs="Times New Roman"/>
          <w:sz w:val="24"/>
          <w:szCs w:val="24"/>
        </w:rPr>
        <w:t xml:space="preserve">ДОУ обеспечивают </w:t>
      </w:r>
      <w:r>
        <w:rPr>
          <w:rFonts w:ascii="Times New Roman" w:hAnsi="Times New Roman" w:cs="Times New Roman"/>
          <w:sz w:val="24"/>
          <w:szCs w:val="24"/>
        </w:rPr>
        <w:t xml:space="preserve">удовлетворительный </w:t>
      </w:r>
      <w:r w:rsidRPr="004A0377">
        <w:rPr>
          <w:rFonts w:ascii="Times New Roman" w:hAnsi="Times New Roman" w:cs="Times New Roman"/>
          <w:sz w:val="24"/>
          <w:szCs w:val="24"/>
        </w:rPr>
        <w:t>уровень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интеллектуального и эмоционально-личностного развития детей.</w:t>
      </w:r>
    </w:p>
    <w:p w:rsid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4A0377">
        <w:rPr>
          <w:rFonts w:ascii="Times New Roman" w:hAnsi="Times New Roman" w:cs="Times New Roman"/>
          <w:sz w:val="24"/>
          <w:szCs w:val="24"/>
        </w:rPr>
        <w:t xml:space="preserve"> Материально-техническая база ДОУ находится в удовлетворительном состоянии.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повышения качества предоставляемых услуг необходимо дальнейшее оснащение современным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оборудованием для осуществления образовательной деятельности с учетом новых требований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377">
        <w:rPr>
          <w:rFonts w:ascii="Times New Roman" w:hAnsi="Times New Roman" w:cs="Times New Roman"/>
          <w:b/>
          <w:sz w:val="24"/>
          <w:szCs w:val="24"/>
        </w:rPr>
        <w:t xml:space="preserve"> 3.6.Функционирование внутренней системы оценки качества образования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0377">
        <w:rPr>
          <w:rFonts w:ascii="Times New Roman" w:hAnsi="Times New Roman" w:cs="Times New Roman"/>
          <w:sz w:val="24"/>
          <w:szCs w:val="24"/>
        </w:rPr>
        <w:t>Концептуальные основания внутренней системы оценки качества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определяются требованиями Федерального закона «Об образовании в Российской Федерации»,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а также ФГОС ДО, в котором определены государственные гарантии качества образования.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Система оценки образовательной деятельности предполагает оценивание качества условий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образовательной деятельности, обеспечиваемых ДОУ, включая психолого-педагогические,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кадровые, материально-технические, финансовые, информационно-методические, управление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ДОУ и т. д.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Процесс внутренней системы оценки качества образования регулируется внутренними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локальными актами, проводится в соответстви</w:t>
      </w:r>
      <w:r w:rsidR="00FB2D8C">
        <w:rPr>
          <w:rFonts w:ascii="Times New Roman" w:hAnsi="Times New Roman" w:cs="Times New Roman"/>
          <w:sz w:val="24"/>
          <w:szCs w:val="24"/>
        </w:rPr>
        <w:t xml:space="preserve">и с годовым планированием. </w:t>
      </w:r>
      <w:r w:rsidRPr="004A0377">
        <w:rPr>
          <w:rFonts w:ascii="Times New Roman" w:hAnsi="Times New Roman" w:cs="Times New Roman"/>
          <w:sz w:val="24"/>
          <w:szCs w:val="24"/>
        </w:rPr>
        <w:t>Результаты оценивания качества образовательной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деятельности используются для корректировки образовательного процесса и условий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образовательной деятельности и повышения качества образования.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Данные, полученные в результате контрольно-оценочных мероприятий, отражаются в отчёте о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результатах </w:t>
      </w:r>
      <w:proofErr w:type="spellStart"/>
      <w:r w:rsidRPr="004A0377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4A0377">
        <w:rPr>
          <w:rFonts w:ascii="Times New Roman" w:hAnsi="Times New Roman" w:cs="Times New Roman"/>
          <w:sz w:val="24"/>
          <w:szCs w:val="24"/>
        </w:rPr>
        <w:t xml:space="preserve">, </w:t>
      </w:r>
      <w:r w:rsidR="00FB2D8C">
        <w:rPr>
          <w:rFonts w:ascii="Times New Roman" w:hAnsi="Times New Roman" w:cs="Times New Roman"/>
          <w:sz w:val="24"/>
          <w:szCs w:val="24"/>
        </w:rPr>
        <w:t xml:space="preserve">других отчётных документах </w:t>
      </w:r>
      <w:r w:rsidRPr="004A0377">
        <w:rPr>
          <w:rFonts w:ascii="Times New Roman" w:hAnsi="Times New Roman" w:cs="Times New Roman"/>
          <w:sz w:val="24"/>
          <w:szCs w:val="24"/>
        </w:rPr>
        <w:t>ДОУ.</w:t>
      </w:r>
    </w:p>
    <w:p w:rsidR="002C0ADF" w:rsidRPr="004A0377" w:rsidRDefault="002C0ADF" w:rsidP="002C0A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Результаты внутренней</w:t>
      </w:r>
      <w:r>
        <w:rPr>
          <w:rFonts w:ascii="Times New Roman" w:hAnsi="Times New Roman" w:cs="Times New Roman"/>
          <w:sz w:val="24"/>
          <w:szCs w:val="24"/>
        </w:rPr>
        <w:t xml:space="preserve"> оценки качества образования в </w:t>
      </w:r>
      <w:r w:rsidRPr="004A0377">
        <w:rPr>
          <w:rFonts w:ascii="Times New Roman" w:hAnsi="Times New Roman" w:cs="Times New Roman"/>
          <w:sz w:val="24"/>
          <w:szCs w:val="24"/>
        </w:rPr>
        <w:t>ДОУ рассматриваются на Общем</w:t>
      </w:r>
    </w:p>
    <w:p w:rsidR="002C0ADF" w:rsidRPr="004A0377" w:rsidRDefault="002C0ADF" w:rsidP="002C0A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0377">
        <w:rPr>
          <w:rFonts w:ascii="Times New Roman" w:hAnsi="Times New Roman" w:cs="Times New Roman"/>
          <w:sz w:val="24"/>
          <w:szCs w:val="24"/>
        </w:rPr>
        <w:t>собрании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трудового коллектива,</w:t>
      </w:r>
      <w:r w:rsidRPr="004A0377">
        <w:rPr>
          <w:rFonts w:ascii="Times New Roman" w:hAnsi="Times New Roman" w:cs="Times New Roman"/>
          <w:sz w:val="24"/>
          <w:szCs w:val="24"/>
        </w:rPr>
        <w:t xml:space="preserve"> Педагогическом совете, рабочих совещаниях для анализа эффективности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деятельности и определения перспектив развития ДОУ.</w:t>
      </w:r>
    </w:p>
    <w:p w:rsidR="002C0ADF" w:rsidRPr="004A0377" w:rsidRDefault="002C0ADF" w:rsidP="002C0A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В ДОУ была проведена независимая оценка качества образовательной деятельности (НОК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ОД). В оценивании качества образовательной деятельности принимали участие семьи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>. Это позволило сделать выводы об уровне удовлетворенности предоставляемыми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услугами, выявить проблемные моменты и принять своевременные меры по коррекции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деятельности ДОУ. </w:t>
      </w:r>
    </w:p>
    <w:p w:rsidR="00FB2D8C" w:rsidRPr="00FB2D8C" w:rsidRDefault="00FB2D8C" w:rsidP="00FB2D8C">
      <w:pPr>
        <w:rPr>
          <w:rFonts w:ascii="Times New Roman" w:eastAsia="Times New Roman" w:hAnsi="Times New Roman" w:cs="Times New Roman"/>
        </w:rPr>
      </w:pPr>
    </w:p>
    <w:p w:rsidR="00FB2D8C" w:rsidRPr="007E5049" w:rsidRDefault="00FB2D8C" w:rsidP="00FB2D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FB2D8C" w:rsidRPr="007E5049" w:rsidSect="00E35D46">
      <w:footerReference w:type="default" r:id="rId9"/>
      <w:pgSz w:w="11906" w:h="16838"/>
      <w:pgMar w:top="1134" w:right="850" w:bottom="993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31D" w:rsidRDefault="0070531D" w:rsidP="00816275">
      <w:pPr>
        <w:spacing w:after="0" w:line="240" w:lineRule="auto"/>
      </w:pPr>
      <w:r>
        <w:separator/>
      </w:r>
    </w:p>
  </w:endnote>
  <w:endnote w:type="continuationSeparator" w:id="0">
    <w:p w:rsidR="0070531D" w:rsidRDefault="0070531D" w:rsidP="00816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69233189"/>
      <w:docPartObj>
        <w:docPartGallery w:val="Page Numbers (Bottom of Page)"/>
        <w:docPartUnique/>
      </w:docPartObj>
    </w:sdtPr>
    <w:sdtContent>
      <w:p w:rsidR="000C4399" w:rsidRDefault="000C439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3249">
          <w:rPr>
            <w:noProof/>
          </w:rPr>
          <w:t>3</w:t>
        </w:r>
        <w:r>
          <w:fldChar w:fldCharType="end"/>
        </w:r>
      </w:p>
    </w:sdtContent>
  </w:sdt>
  <w:p w:rsidR="000C4399" w:rsidRDefault="000C439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31D" w:rsidRDefault="0070531D" w:rsidP="00816275">
      <w:pPr>
        <w:spacing w:after="0" w:line="240" w:lineRule="auto"/>
      </w:pPr>
      <w:r>
        <w:separator/>
      </w:r>
    </w:p>
  </w:footnote>
  <w:footnote w:type="continuationSeparator" w:id="0">
    <w:p w:rsidR="0070531D" w:rsidRDefault="0070531D" w:rsidP="008162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26FE0"/>
    <w:multiLevelType w:val="hybridMultilevel"/>
    <w:tmpl w:val="56FA0D14"/>
    <w:lvl w:ilvl="0" w:tplc="D3E6DC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260AA0"/>
    <w:multiLevelType w:val="hybridMultilevel"/>
    <w:tmpl w:val="11566B94"/>
    <w:lvl w:ilvl="0" w:tplc="0930EF6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74250DD9"/>
    <w:multiLevelType w:val="hybridMultilevel"/>
    <w:tmpl w:val="5BF2BE4E"/>
    <w:lvl w:ilvl="0" w:tplc="02B418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7CF05AE1"/>
    <w:multiLevelType w:val="hybridMultilevel"/>
    <w:tmpl w:val="B580A42E"/>
    <w:lvl w:ilvl="0" w:tplc="0128A95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2630EA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D488086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35EEA98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4E0566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5788EAE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122874A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1FE691C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94218C6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B27"/>
    <w:rsid w:val="000125A3"/>
    <w:rsid w:val="00094A4B"/>
    <w:rsid w:val="000C4399"/>
    <w:rsid w:val="00173977"/>
    <w:rsid w:val="002173FE"/>
    <w:rsid w:val="00261E29"/>
    <w:rsid w:val="002C0ADF"/>
    <w:rsid w:val="0034535A"/>
    <w:rsid w:val="003A41E5"/>
    <w:rsid w:val="00440BBA"/>
    <w:rsid w:val="00443374"/>
    <w:rsid w:val="00450BDD"/>
    <w:rsid w:val="004A0377"/>
    <w:rsid w:val="00504185"/>
    <w:rsid w:val="00570116"/>
    <w:rsid w:val="005B47EB"/>
    <w:rsid w:val="005F1C40"/>
    <w:rsid w:val="0070531D"/>
    <w:rsid w:val="00707E00"/>
    <w:rsid w:val="0078518B"/>
    <w:rsid w:val="007E5049"/>
    <w:rsid w:val="00816275"/>
    <w:rsid w:val="00836DD9"/>
    <w:rsid w:val="00896992"/>
    <w:rsid w:val="008D624D"/>
    <w:rsid w:val="0090463F"/>
    <w:rsid w:val="00914E6A"/>
    <w:rsid w:val="00A21B27"/>
    <w:rsid w:val="00AC444B"/>
    <w:rsid w:val="00B4324A"/>
    <w:rsid w:val="00C019B1"/>
    <w:rsid w:val="00C545D3"/>
    <w:rsid w:val="00CA0C10"/>
    <w:rsid w:val="00CD3249"/>
    <w:rsid w:val="00D025C6"/>
    <w:rsid w:val="00D205FF"/>
    <w:rsid w:val="00D848CD"/>
    <w:rsid w:val="00DF415E"/>
    <w:rsid w:val="00DF690F"/>
    <w:rsid w:val="00E35D46"/>
    <w:rsid w:val="00E54F33"/>
    <w:rsid w:val="00EA0107"/>
    <w:rsid w:val="00F15446"/>
    <w:rsid w:val="00F64019"/>
    <w:rsid w:val="00F82E95"/>
    <w:rsid w:val="00FB2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8CD"/>
    <w:pPr>
      <w:ind w:left="720"/>
      <w:contextualSpacing/>
    </w:pPr>
  </w:style>
  <w:style w:type="table" w:styleId="a4">
    <w:name w:val="Table Grid"/>
    <w:basedOn w:val="a1"/>
    <w:uiPriority w:val="59"/>
    <w:rsid w:val="00D848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16275"/>
  </w:style>
  <w:style w:type="paragraph" w:styleId="a7">
    <w:name w:val="footer"/>
    <w:basedOn w:val="a"/>
    <w:link w:val="a8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16275"/>
  </w:style>
  <w:style w:type="paragraph" w:styleId="a9">
    <w:name w:val="Balloon Text"/>
    <w:basedOn w:val="a"/>
    <w:link w:val="aa"/>
    <w:uiPriority w:val="99"/>
    <w:semiHidden/>
    <w:unhideWhenUsed/>
    <w:rsid w:val="00F64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640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8CD"/>
    <w:pPr>
      <w:ind w:left="720"/>
      <w:contextualSpacing/>
    </w:pPr>
  </w:style>
  <w:style w:type="table" w:styleId="a4">
    <w:name w:val="Table Grid"/>
    <w:basedOn w:val="a1"/>
    <w:uiPriority w:val="59"/>
    <w:rsid w:val="00D848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16275"/>
  </w:style>
  <w:style w:type="paragraph" w:styleId="a7">
    <w:name w:val="footer"/>
    <w:basedOn w:val="a"/>
    <w:link w:val="a8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16275"/>
  </w:style>
  <w:style w:type="paragraph" w:styleId="a9">
    <w:name w:val="Balloon Text"/>
    <w:basedOn w:val="a"/>
    <w:link w:val="aa"/>
    <w:uiPriority w:val="99"/>
    <w:semiHidden/>
    <w:unhideWhenUsed/>
    <w:rsid w:val="00F64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640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18</Pages>
  <Words>6454</Words>
  <Characters>36788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43156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Игорь</cp:lastModifiedBy>
  <cp:revision>5</cp:revision>
  <cp:lastPrinted>2019-04-22T07:20:00Z</cp:lastPrinted>
  <dcterms:created xsi:type="dcterms:W3CDTF">2020-06-04T11:54:00Z</dcterms:created>
  <dcterms:modified xsi:type="dcterms:W3CDTF">2021-09-27T07:29:00Z</dcterms:modified>
</cp:coreProperties>
</file>